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239B7">
        <w:tc>
          <w:tcPr>
            <w:tcW w:w="4677" w:type="dxa"/>
            <w:shd w:val="clear" w:color="auto" w:fill="auto"/>
          </w:tcPr>
          <w:p w:rsidR="008239B7" w:rsidRDefault="00803335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bookmarkStart w:id="0" w:name="_GoBack"/>
            <w:bookmarkEnd w:id="0"/>
            <w:r>
              <w:rPr>
                <w:rFonts w:cs="Calibri"/>
              </w:rPr>
              <w:t>21 ноября 2011 года</w:t>
            </w:r>
          </w:p>
        </w:tc>
        <w:tc>
          <w:tcPr>
            <w:tcW w:w="4677" w:type="dxa"/>
            <w:shd w:val="clear" w:color="auto" w:fill="auto"/>
          </w:tcPr>
          <w:p w:rsidR="008239B7" w:rsidRDefault="00803335">
            <w:pPr>
              <w:widowControl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cs="Calibri"/>
              </w:rPr>
              <w:t>N 323-ФЗ</w:t>
            </w:r>
          </w:p>
        </w:tc>
      </w:tr>
    </w:tbl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239B7">
      <w:pPr>
        <w:widowControl w:val="0"/>
        <w:spacing w:after="0" w:line="240" w:lineRule="auto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  <w:t>РОССИЙСКАЯ ФЕДЕРАЦИЯ</w:t>
      </w:r>
    </w:p>
    <w:p w:rsidR="008239B7" w:rsidRDefault="008239B7">
      <w:pPr>
        <w:widowControl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239B7" w:rsidRDefault="00803335">
      <w:pPr>
        <w:widowControl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  <w:t>ФЕДЕРАЛЬНЫЙ ЗАКОН</w:t>
      </w:r>
    </w:p>
    <w:p w:rsidR="008239B7" w:rsidRDefault="008239B7">
      <w:pPr>
        <w:widowControl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239B7" w:rsidRDefault="00803335">
      <w:pPr>
        <w:widowControl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  <w:t>ОБ ОСНОВАХ ОХРАНЫ ЗДОРОВЬЯ ГРАЖДАН В РОССИЙСКОЙ ФЕДЕРАЦИИ</w:t>
      </w:r>
    </w:p>
    <w:p w:rsidR="008239B7" w:rsidRDefault="008239B7">
      <w:pPr>
        <w:widowControl w:val="0"/>
        <w:spacing w:after="0" w:line="240" w:lineRule="auto"/>
        <w:jc w:val="center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jc w:val="right"/>
        <w:rPr>
          <w:rFonts w:ascii="Calibri" w:hAnsi="Calibri" w:cs="Calibri"/>
        </w:rPr>
      </w:pPr>
      <w:r>
        <w:rPr>
          <w:rFonts w:cs="Calibri"/>
        </w:rPr>
        <w:t>Принят</w:t>
      </w:r>
    </w:p>
    <w:p w:rsidR="008239B7" w:rsidRDefault="00803335">
      <w:pPr>
        <w:widowControl w:val="0"/>
        <w:spacing w:after="0" w:line="240" w:lineRule="auto"/>
        <w:jc w:val="right"/>
        <w:rPr>
          <w:rFonts w:ascii="Calibri" w:hAnsi="Calibri" w:cs="Calibri"/>
        </w:rPr>
      </w:pPr>
      <w:r>
        <w:rPr>
          <w:rFonts w:cs="Calibri"/>
        </w:rPr>
        <w:t>Государственной Думой</w:t>
      </w:r>
    </w:p>
    <w:p w:rsidR="008239B7" w:rsidRDefault="00803335">
      <w:pPr>
        <w:widowControl w:val="0"/>
        <w:spacing w:after="0" w:line="240" w:lineRule="auto"/>
        <w:jc w:val="right"/>
        <w:rPr>
          <w:rFonts w:ascii="Calibri" w:hAnsi="Calibri" w:cs="Calibri"/>
        </w:rPr>
      </w:pPr>
      <w:r>
        <w:rPr>
          <w:rFonts w:cs="Calibri"/>
        </w:rPr>
        <w:t>1 ноября 2011 года</w:t>
      </w:r>
    </w:p>
    <w:p w:rsidR="008239B7" w:rsidRDefault="008239B7">
      <w:pPr>
        <w:widowControl w:val="0"/>
        <w:spacing w:after="0" w:line="240" w:lineRule="auto"/>
        <w:jc w:val="right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jc w:val="right"/>
        <w:rPr>
          <w:rFonts w:ascii="Calibri" w:hAnsi="Calibri" w:cs="Calibri"/>
        </w:rPr>
      </w:pPr>
      <w:r>
        <w:rPr>
          <w:rFonts w:cs="Calibri"/>
        </w:rPr>
        <w:t>Одобрен</w:t>
      </w:r>
    </w:p>
    <w:p w:rsidR="008239B7" w:rsidRDefault="00803335">
      <w:pPr>
        <w:widowControl w:val="0"/>
        <w:spacing w:after="0" w:line="240" w:lineRule="auto"/>
        <w:jc w:val="right"/>
        <w:rPr>
          <w:rFonts w:ascii="Calibri" w:hAnsi="Calibri" w:cs="Calibri"/>
        </w:rPr>
      </w:pPr>
      <w:r>
        <w:rPr>
          <w:rFonts w:cs="Calibri"/>
        </w:rPr>
        <w:t>Советом Федерации</w:t>
      </w:r>
    </w:p>
    <w:p w:rsidR="008239B7" w:rsidRDefault="00803335">
      <w:pPr>
        <w:widowControl w:val="0"/>
        <w:spacing w:after="0" w:line="240" w:lineRule="auto"/>
        <w:jc w:val="right"/>
        <w:rPr>
          <w:rFonts w:ascii="Calibri" w:hAnsi="Calibri" w:cs="Calibri"/>
        </w:rPr>
      </w:pPr>
      <w:r>
        <w:rPr>
          <w:rFonts w:cs="Calibri"/>
        </w:rPr>
        <w:t>9 ноября 2011 года</w:t>
      </w:r>
    </w:p>
    <w:p w:rsidR="008239B7" w:rsidRDefault="008239B7">
      <w:pPr>
        <w:widowControl w:val="0"/>
        <w:spacing w:after="0" w:line="240" w:lineRule="auto"/>
        <w:jc w:val="center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jc w:val="center"/>
        <w:rPr>
          <w:rFonts w:ascii="Calibri" w:hAnsi="Calibri" w:cs="Calibri"/>
        </w:rPr>
      </w:pPr>
      <w:r>
        <w:rPr>
          <w:rFonts w:cs="Calibri"/>
        </w:rPr>
        <w:t>Список изменяющих документов</w:t>
      </w:r>
    </w:p>
    <w:p w:rsidR="008239B7" w:rsidRDefault="00803335">
      <w:pPr>
        <w:widowControl w:val="0"/>
        <w:spacing w:after="0" w:line="240" w:lineRule="auto"/>
        <w:jc w:val="center"/>
      </w:pPr>
      <w:r>
        <w:rPr>
          <w:rFonts w:cs="Calibri"/>
        </w:rPr>
        <w:t xml:space="preserve">(в ред. Федеральных законов от 21.11.2011 </w:t>
      </w:r>
      <w:hyperlink w:anchor="Par1664">
        <w:r>
          <w:rPr>
            <w:rStyle w:val="-"/>
            <w:rFonts w:cs="Calibri"/>
            <w:color w:val="0000FF"/>
          </w:rPr>
          <w:t>N 323-ФЗ</w:t>
        </w:r>
      </w:hyperlink>
      <w:r>
        <w:rPr>
          <w:rFonts w:cs="Calibri"/>
        </w:rPr>
        <w:t>,</w:t>
      </w:r>
    </w:p>
    <w:p w:rsidR="008239B7" w:rsidRDefault="00803335">
      <w:pPr>
        <w:widowControl w:val="0"/>
        <w:spacing w:after="0" w:line="240" w:lineRule="auto"/>
        <w:jc w:val="center"/>
      </w:pPr>
      <w:r>
        <w:rPr>
          <w:rFonts w:cs="Calibri"/>
        </w:rPr>
        <w:t xml:space="preserve">от 25.06.2012 </w:t>
      </w:r>
      <w:hyperlink r:id="rId5">
        <w:r>
          <w:rPr>
            <w:rStyle w:val="-"/>
            <w:rFonts w:cs="Calibri"/>
            <w:color w:val="0000FF"/>
          </w:rPr>
          <w:t>N 89-ФЗ</w:t>
        </w:r>
      </w:hyperlink>
      <w:r>
        <w:rPr>
          <w:rFonts w:cs="Calibri"/>
        </w:rPr>
        <w:t xml:space="preserve">, от 25.06.2012 </w:t>
      </w:r>
      <w:hyperlink r:id="rId6">
        <w:r>
          <w:rPr>
            <w:rStyle w:val="-"/>
            <w:rFonts w:cs="Calibri"/>
            <w:color w:val="0000FF"/>
          </w:rPr>
          <w:t>N 93-ФЗ</w:t>
        </w:r>
      </w:hyperlink>
      <w:r>
        <w:rPr>
          <w:rFonts w:cs="Calibri"/>
        </w:rPr>
        <w:t>,</w:t>
      </w:r>
    </w:p>
    <w:p w:rsidR="008239B7" w:rsidRDefault="00803335">
      <w:pPr>
        <w:widowControl w:val="0"/>
        <w:spacing w:after="0" w:line="240" w:lineRule="auto"/>
        <w:jc w:val="center"/>
      </w:pPr>
      <w:r>
        <w:rPr>
          <w:rFonts w:cs="Calibri"/>
        </w:rPr>
        <w:t xml:space="preserve">от 02.07.2013 </w:t>
      </w:r>
      <w:hyperlink r:id="rId7">
        <w:r>
          <w:rPr>
            <w:rStyle w:val="-"/>
            <w:rFonts w:cs="Calibri"/>
            <w:color w:val="0000FF"/>
          </w:rPr>
          <w:t>N 167-ФЗ</w:t>
        </w:r>
      </w:hyperlink>
      <w:r>
        <w:rPr>
          <w:rFonts w:cs="Calibri"/>
        </w:rPr>
        <w:t xml:space="preserve">, от 02.07.2013 </w:t>
      </w:r>
      <w:hyperlink r:id="rId8">
        <w:r>
          <w:rPr>
            <w:rStyle w:val="-"/>
            <w:rFonts w:cs="Calibri"/>
            <w:color w:val="0000FF"/>
          </w:rPr>
          <w:t>N 185-ФЗ</w:t>
        </w:r>
      </w:hyperlink>
      <w:r>
        <w:rPr>
          <w:rFonts w:cs="Calibri"/>
        </w:rPr>
        <w:t>,</w:t>
      </w:r>
    </w:p>
    <w:p w:rsidR="008239B7" w:rsidRDefault="00803335">
      <w:pPr>
        <w:widowControl w:val="0"/>
        <w:spacing w:after="0" w:line="240" w:lineRule="auto"/>
        <w:jc w:val="center"/>
      </w:pPr>
      <w:r>
        <w:rPr>
          <w:rFonts w:cs="Calibri"/>
        </w:rPr>
        <w:t xml:space="preserve">от 23.07.2013 </w:t>
      </w:r>
      <w:hyperlink r:id="rId9">
        <w:r>
          <w:rPr>
            <w:rStyle w:val="-"/>
            <w:rFonts w:cs="Calibri"/>
            <w:color w:val="0000FF"/>
          </w:rPr>
          <w:t>N 205-ФЗ</w:t>
        </w:r>
      </w:hyperlink>
      <w:r>
        <w:rPr>
          <w:rFonts w:cs="Calibri"/>
        </w:rPr>
        <w:t xml:space="preserve">, от 27.09.2013 </w:t>
      </w:r>
      <w:hyperlink r:id="rId10">
        <w:r>
          <w:rPr>
            <w:rStyle w:val="-"/>
            <w:rFonts w:cs="Calibri"/>
            <w:color w:val="0000FF"/>
          </w:rPr>
          <w:t>N 253-ФЗ</w:t>
        </w:r>
      </w:hyperlink>
      <w:r>
        <w:rPr>
          <w:rFonts w:cs="Calibri"/>
        </w:rPr>
        <w:t>,</w:t>
      </w:r>
    </w:p>
    <w:p w:rsidR="008239B7" w:rsidRDefault="00803335">
      <w:pPr>
        <w:widowControl w:val="0"/>
        <w:spacing w:after="0" w:line="240" w:lineRule="auto"/>
        <w:jc w:val="center"/>
      </w:pPr>
      <w:r>
        <w:rPr>
          <w:rFonts w:cs="Calibri"/>
        </w:rPr>
        <w:t xml:space="preserve">от 25.11.2013 </w:t>
      </w:r>
      <w:hyperlink r:id="rId11">
        <w:r>
          <w:rPr>
            <w:rStyle w:val="-"/>
            <w:rFonts w:cs="Calibri"/>
            <w:color w:val="0000FF"/>
          </w:rPr>
          <w:t>N 317-ФЗ</w:t>
        </w:r>
      </w:hyperlink>
      <w:r>
        <w:rPr>
          <w:rFonts w:cs="Calibri"/>
        </w:rPr>
        <w:t xml:space="preserve">, от 28.12.2013 </w:t>
      </w:r>
      <w:hyperlink r:id="rId12">
        <w:r>
          <w:rPr>
            <w:rStyle w:val="-"/>
            <w:rFonts w:cs="Calibri"/>
            <w:color w:val="0000FF"/>
          </w:rPr>
          <w:t>N 386-ФЗ</w:t>
        </w:r>
      </w:hyperlink>
      <w:r>
        <w:rPr>
          <w:rFonts w:cs="Calibri"/>
        </w:rPr>
        <w:t>,</w:t>
      </w:r>
    </w:p>
    <w:p w:rsidR="008239B7" w:rsidRDefault="00803335">
      <w:pPr>
        <w:widowControl w:val="0"/>
        <w:spacing w:after="0" w:line="240" w:lineRule="auto"/>
        <w:jc w:val="center"/>
      </w:pPr>
      <w:r>
        <w:rPr>
          <w:rFonts w:cs="Calibri"/>
        </w:rPr>
        <w:t xml:space="preserve">от 21.07.2014 </w:t>
      </w:r>
      <w:hyperlink r:id="rId13">
        <w:r>
          <w:rPr>
            <w:rStyle w:val="-"/>
            <w:rFonts w:cs="Calibri"/>
            <w:color w:val="0000FF"/>
          </w:rPr>
          <w:t>N 205-ФЗ</w:t>
        </w:r>
      </w:hyperlink>
      <w:r>
        <w:rPr>
          <w:rFonts w:cs="Calibri"/>
        </w:rPr>
        <w:t xml:space="preserve">, от 21.07.2014 </w:t>
      </w:r>
      <w:hyperlink r:id="rId14">
        <w:r>
          <w:rPr>
            <w:rStyle w:val="-"/>
            <w:rFonts w:cs="Calibri"/>
            <w:color w:val="0000FF"/>
          </w:rPr>
          <w:t>N 243-ФЗ</w:t>
        </w:r>
      </w:hyperlink>
      <w:r>
        <w:rPr>
          <w:rFonts w:cs="Calibri"/>
        </w:rPr>
        <w:t>,</w:t>
      </w:r>
    </w:p>
    <w:p w:rsidR="008239B7" w:rsidRDefault="00803335">
      <w:pPr>
        <w:widowControl w:val="0"/>
        <w:spacing w:after="0" w:line="240" w:lineRule="auto"/>
        <w:jc w:val="center"/>
      </w:pPr>
      <w:r>
        <w:rPr>
          <w:rFonts w:cs="Calibri"/>
        </w:rPr>
        <w:t xml:space="preserve">от 21.07.2014 </w:t>
      </w:r>
      <w:hyperlink r:id="rId15">
        <w:r>
          <w:rPr>
            <w:rStyle w:val="-"/>
            <w:rFonts w:cs="Calibri"/>
            <w:color w:val="0000FF"/>
          </w:rPr>
          <w:t>N 246-ФЗ</w:t>
        </w:r>
      </w:hyperlink>
      <w:r>
        <w:rPr>
          <w:rFonts w:cs="Calibri"/>
        </w:rPr>
        <w:t xml:space="preserve">, от 21.07.2014 </w:t>
      </w:r>
      <w:hyperlink r:id="rId16">
        <w:r>
          <w:rPr>
            <w:rStyle w:val="-"/>
            <w:rFonts w:cs="Calibri"/>
            <w:color w:val="0000FF"/>
          </w:rPr>
          <w:t>N 256-ФЗ</w:t>
        </w:r>
      </w:hyperlink>
      <w:r>
        <w:rPr>
          <w:rFonts w:cs="Calibri"/>
        </w:rPr>
        <w:t>,</w:t>
      </w:r>
    </w:p>
    <w:p w:rsidR="008239B7" w:rsidRDefault="00803335">
      <w:pPr>
        <w:widowControl w:val="0"/>
        <w:spacing w:after="0" w:line="240" w:lineRule="auto"/>
        <w:jc w:val="center"/>
      </w:pPr>
      <w:r>
        <w:rPr>
          <w:rFonts w:cs="Calibri"/>
        </w:rPr>
        <w:t xml:space="preserve">от 22.10.2014 </w:t>
      </w:r>
      <w:hyperlink r:id="rId17">
        <w:r>
          <w:rPr>
            <w:rStyle w:val="-"/>
            <w:rFonts w:cs="Calibri"/>
            <w:color w:val="0000FF"/>
          </w:rPr>
          <w:t>N 314-ФЗ</w:t>
        </w:r>
      </w:hyperlink>
      <w:r>
        <w:rPr>
          <w:rFonts w:cs="Calibri"/>
        </w:rPr>
        <w:t xml:space="preserve">, от 01.12.2014 </w:t>
      </w:r>
      <w:hyperlink r:id="rId18">
        <w:r>
          <w:rPr>
            <w:rStyle w:val="-"/>
            <w:rFonts w:cs="Calibri"/>
            <w:color w:val="0000FF"/>
          </w:rPr>
          <w:t>N 418-ФЗ</w:t>
        </w:r>
      </w:hyperlink>
      <w:r>
        <w:rPr>
          <w:rFonts w:cs="Calibri"/>
        </w:rPr>
        <w:t>,</w:t>
      </w:r>
    </w:p>
    <w:p w:rsidR="008239B7" w:rsidRDefault="00803335">
      <w:pPr>
        <w:widowControl w:val="0"/>
        <w:spacing w:after="0" w:line="240" w:lineRule="auto"/>
        <w:jc w:val="center"/>
      </w:pPr>
      <w:r>
        <w:rPr>
          <w:rFonts w:cs="Calibri"/>
        </w:rPr>
        <w:t xml:space="preserve">от 31.12.2014 </w:t>
      </w:r>
      <w:hyperlink r:id="rId19">
        <w:r>
          <w:rPr>
            <w:rStyle w:val="-"/>
            <w:rFonts w:cs="Calibri"/>
            <w:color w:val="0000FF"/>
          </w:rPr>
          <w:t>N 519-ФЗ</w:t>
        </w:r>
      </w:hyperlink>
      <w:r>
        <w:rPr>
          <w:rFonts w:cs="Calibri"/>
        </w:rPr>
        <w:t xml:space="preserve">, от 31.12.2014 </w:t>
      </w:r>
      <w:hyperlink r:id="rId20">
        <w:r>
          <w:rPr>
            <w:rStyle w:val="-"/>
            <w:rFonts w:cs="Calibri"/>
            <w:color w:val="0000FF"/>
          </w:rPr>
          <w:t>N 532-ФЗ</w:t>
        </w:r>
      </w:hyperlink>
      <w:r>
        <w:rPr>
          <w:rFonts w:cs="Calibri"/>
        </w:rPr>
        <w:t>,</w:t>
      </w:r>
    </w:p>
    <w:p w:rsidR="008239B7" w:rsidRDefault="00803335">
      <w:pPr>
        <w:widowControl w:val="0"/>
        <w:spacing w:after="0" w:line="240" w:lineRule="auto"/>
        <w:jc w:val="center"/>
      </w:pPr>
      <w:r>
        <w:rPr>
          <w:rFonts w:cs="Calibri"/>
        </w:rPr>
        <w:t xml:space="preserve">от 08.03.2015 </w:t>
      </w:r>
      <w:hyperlink r:id="rId21">
        <w:r>
          <w:rPr>
            <w:rStyle w:val="-"/>
            <w:rFonts w:cs="Calibri"/>
            <w:color w:val="0000FF"/>
          </w:rPr>
          <w:t>N 33-ФЗ</w:t>
        </w:r>
      </w:hyperlink>
      <w:r>
        <w:rPr>
          <w:rFonts w:cs="Calibri"/>
        </w:rPr>
        <w:t xml:space="preserve">, от 08.03.2015 </w:t>
      </w:r>
      <w:hyperlink r:id="rId22">
        <w:r>
          <w:rPr>
            <w:rStyle w:val="-"/>
            <w:rFonts w:cs="Calibri"/>
            <w:color w:val="0000FF"/>
          </w:rPr>
          <w:t>N 55-ФЗ</w:t>
        </w:r>
      </w:hyperlink>
      <w:r>
        <w:rPr>
          <w:rFonts w:cs="Calibri"/>
        </w:rPr>
        <w:t>,</w:t>
      </w:r>
    </w:p>
    <w:p w:rsidR="008239B7" w:rsidRDefault="00803335">
      <w:pPr>
        <w:widowControl w:val="0"/>
        <w:spacing w:after="0" w:line="240" w:lineRule="auto"/>
        <w:jc w:val="center"/>
      </w:pPr>
      <w:r>
        <w:rPr>
          <w:rFonts w:cs="Calibri"/>
        </w:rPr>
        <w:t xml:space="preserve">от 06.04.2015 </w:t>
      </w:r>
      <w:hyperlink r:id="rId23">
        <w:r>
          <w:rPr>
            <w:rStyle w:val="-"/>
            <w:rFonts w:cs="Calibri"/>
            <w:color w:val="0000FF"/>
          </w:rPr>
          <w:t>N 78-ФЗ</w:t>
        </w:r>
      </w:hyperlink>
      <w:r>
        <w:rPr>
          <w:rFonts w:cs="Calibri"/>
        </w:rPr>
        <w:t>,</w:t>
      </w:r>
    </w:p>
    <w:p w:rsidR="008239B7" w:rsidRDefault="00803335">
      <w:pPr>
        <w:widowControl w:val="0"/>
        <w:spacing w:after="0" w:line="240" w:lineRule="auto"/>
        <w:jc w:val="center"/>
      </w:pPr>
      <w:r>
        <w:rPr>
          <w:rFonts w:cs="Calibri"/>
        </w:rPr>
        <w:t xml:space="preserve">с изм., внесенными Федеральными законами от 04.06.2014 </w:t>
      </w:r>
      <w:hyperlink r:id="rId24">
        <w:r>
          <w:rPr>
            <w:rStyle w:val="-"/>
            <w:rFonts w:cs="Calibri"/>
            <w:color w:val="0000FF"/>
          </w:rPr>
          <w:t>N 145-ФЗ</w:t>
        </w:r>
      </w:hyperlink>
      <w:r>
        <w:rPr>
          <w:rFonts w:cs="Calibri"/>
        </w:rPr>
        <w:t>,</w:t>
      </w:r>
    </w:p>
    <w:p w:rsidR="008239B7" w:rsidRDefault="00803335">
      <w:pPr>
        <w:widowControl w:val="0"/>
        <w:spacing w:after="0" w:line="240" w:lineRule="auto"/>
        <w:jc w:val="center"/>
      </w:pPr>
      <w:r>
        <w:rPr>
          <w:rFonts w:cs="Calibri"/>
        </w:rPr>
        <w:t xml:space="preserve">от 01.12.2014 </w:t>
      </w:r>
      <w:hyperlink r:id="rId25">
        <w:r>
          <w:rPr>
            <w:rStyle w:val="-"/>
            <w:rFonts w:cs="Calibri"/>
            <w:color w:val="0000FF"/>
          </w:rPr>
          <w:t>N 419-ФЗ</w:t>
        </w:r>
      </w:hyperlink>
      <w:r>
        <w:rPr>
          <w:rFonts w:cs="Calibri"/>
        </w:rPr>
        <w:t>)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33"/>
      <w:bookmarkEnd w:id="1"/>
      <w:r>
        <w:rPr>
          <w:rFonts w:cs="Calibri"/>
          <w:b/>
          <w:bCs/>
        </w:rPr>
        <w:t>Глава 1. ОБЩИЕ ПОЛОЖЕНИЯ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35"/>
      <w:bookmarkEnd w:id="2"/>
      <w:r>
        <w:rPr>
          <w:rFonts w:cs="Calibri"/>
        </w:rPr>
        <w:t xml:space="preserve">Статья 1. </w:t>
      </w:r>
      <w:r>
        <w:rPr>
          <w:rFonts w:cs="Calibri"/>
        </w:rPr>
        <w:t>Предмет регулирования настоящего Федерального закона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Настоящий Федеральный закон регулирует отношения, возникающие в сфере охраны здоровья граждан в Российской Федерации (далее - в сфере охраны здоровья), и определяет: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правовые, организационные и эконо</w:t>
      </w:r>
      <w:r>
        <w:rPr>
          <w:rFonts w:cs="Calibri"/>
        </w:rPr>
        <w:t>мические основы охраны здоровья граждан;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права и обязанности человека и гражданина, отдельных групп населения в сфере охраны здоровья, гарантии реализации этих прав;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полномочия и ответственность органов государственной власти Российской Федерации, ор</w:t>
      </w:r>
      <w:r>
        <w:rPr>
          <w:rFonts w:cs="Calibri"/>
        </w:rPr>
        <w:t>ганов государственной власти субъектов Российской Федерации и органов местного самоуправления в сфере охраны здоровья;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4) права и обязанности медицинских организаций, иных организаций, индивидуальных предпринимателей при осуществлении деятельности в сфере </w:t>
      </w:r>
      <w:r>
        <w:rPr>
          <w:rFonts w:cs="Calibri"/>
        </w:rPr>
        <w:t>охраны здоровья;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5) права и обязанности медицинских работников и фармацевтических работников.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44"/>
      <w:bookmarkEnd w:id="3"/>
      <w:r>
        <w:rPr>
          <w:rFonts w:cs="Calibri"/>
        </w:rPr>
        <w:t>Статья 2. Основные понятия, используемые в настоящем Федеральном законе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Для целей настоящего Федерального закона используются следующие основные понятия: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здо</w:t>
      </w:r>
      <w:r>
        <w:rPr>
          <w:rFonts w:cs="Calibri"/>
        </w:rPr>
        <w:t>ровье - состояние физического, психического и социального благополучия человека, при котором отсутствуют заболевания, а также расстройства функций органов и систем организма;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охрана здоровья граждан (далее - охрана здоровья) - система мер политического,</w:t>
      </w:r>
      <w:r>
        <w:rPr>
          <w:rFonts w:cs="Calibri"/>
        </w:rPr>
        <w:t xml:space="preserve"> </w:t>
      </w:r>
      <w:r>
        <w:rPr>
          <w:rFonts w:cs="Calibri"/>
        </w:rPr>
        <w:lastRenderedPageBreak/>
        <w:t>экономического, правового, социального, научного, медицинского, в том числе санитарно-противоэпидемического (профилактического), характера, осуществляемых органами государственной власти Российской Федерации, органами государственной власти субъектов Росс</w:t>
      </w:r>
      <w:r>
        <w:rPr>
          <w:rFonts w:cs="Calibri"/>
        </w:rPr>
        <w:t>ийской Федерации, органами местного самоуправления, организациями, их должностными лицами и иными лицами, гражданами в целях профилактики заболеваний, сохранения и укрепления физического и психического здоровья каждого человека, поддержания его долголетней</w:t>
      </w:r>
      <w:r>
        <w:rPr>
          <w:rFonts w:cs="Calibri"/>
        </w:rPr>
        <w:t xml:space="preserve"> активной жизни, предоставления ему медицинской помощи;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медицинская помощь - комплекс мероприятий, направленных на поддержание и (или) восстановление здоровья и включающих в себя предоставление медицинских услуг;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4) медицинская услуга - медицинское вмеш</w:t>
      </w:r>
      <w:r>
        <w:rPr>
          <w:rFonts w:cs="Calibri"/>
        </w:rPr>
        <w:t>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5) медицинское вмешательство - выполняемые медицинским работником по </w:t>
      </w:r>
      <w:r>
        <w:rPr>
          <w:rFonts w:cs="Calibri"/>
        </w:rPr>
        <w:t>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манипуляций, а так</w:t>
      </w:r>
      <w:r>
        <w:rPr>
          <w:rFonts w:cs="Calibri"/>
        </w:rPr>
        <w:t>же искусственное прерывание беременности;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6) профилактика -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</w:t>
      </w:r>
      <w:r>
        <w:rPr>
          <w:rFonts w:cs="Calibri"/>
        </w:rPr>
        <w:t xml:space="preserve"> раннее выявление,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7) диагностика - комплекс медицинских вмешательств, направленных на распознаван</w:t>
      </w:r>
      <w:r>
        <w:rPr>
          <w:rFonts w:cs="Calibri"/>
        </w:rPr>
        <w:t>ие состояний или установление факта наличия либо отсутствия заболеваний, осуществляемых посредством сбора и анализа жалоб пациента, данных его анамнеза и осмотра, проведения лабораторных, инструментальных, патолого-анатомических и иных исследований в целях</w:t>
      </w:r>
      <w:r>
        <w:rPr>
          <w:rFonts w:cs="Calibri"/>
        </w:rPr>
        <w:t xml:space="preserve"> определения диагноза, выбора мероприятий по лечению пациента и (или) контроля за осуществлением этих мероприятий;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8) лечение - комплекс медицинских вмешательств, выполняемых по назначению медицинского работника, целью которых является устранение или облег</w:t>
      </w:r>
      <w:r>
        <w:rPr>
          <w:rFonts w:cs="Calibri"/>
        </w:rPr>
        <w:t>чение проявлений заболевания или заболеваний либо состояний пациента, восстановление или улучшение его здоровья, трудоспособности и качества жизни;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9) пациент - физическое лицо, которому оказывается медицинская помощь или которое обратилось за оказанием ме</w:t>
      </w:r>
      <w:r>
        <w:rPr>
          <w:rFonts w:cs="Calibri"/>
        </w:rPr>
        <w:t>дицинской помощи независимо от наличия у него заболевания и от его состояния;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10) медицинская деятельность - профессиональная деятельность по оказанию медицинской помощи, проведению медицинских экспертиз, медицинских осмотров и медицинских освидетельствова</w:t>
      </w:r>
      <w:r>
        <w:rPr>
          <w:rFonts w:cs="Calibri"/>
        </w:rPr>
        <w:t>ний, санитарно-противоэпидемических (профилактических) мероприятий и профессиональная деятельность, связанная с трансплантацией (пересадкой) органов и (или) тканей, обращением донорской крови и (или) ее компонентов в медицинских целях;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11) медицинская орга</w:t>
      </w:r>
      <w:r>
        <w:rPr>
          <w:rFonts w:cs="Calibri"/>
        </w:rPr>
        <w:t xml:space="preserve">низация - юридическое лицо независимо от организационно-правовой формы, осуществляющее в качестве основного (уставного) вида деятельности медицинскую деятельность на основании лицензии, выданной в порядке, установленном </w:t>
      </w:r>
      <w:hyperlink r:id="rId26">
        <w:r>
          <w:rPr>
            <w:rStyle w:val="-"/>
            <w:rFonts w:cs="Calibri"/>
            <w:color w:val="0000FF"/>
          </w:rPr>
          <w:t>законодательством</w:t>
        </w:r>
      </w:hyperlink>
      <w:r>
        <w:rPr>
          <w:rFonts w:cs="Calibri"/>
        </w:rPr>
        <w:t xml:space="preserve"> Российской Федерации. Положения настоящего Федерального закона, регулирующие деятельность медицинских организаций, распространяются на ины</w:t>
      </w:r>
      <w:r>
        <w:rPr>
          <w:rFonts w:cs="Calibri"/>
        </w:rPr>
        <w:t>е юридические лица независимо от организационно-правовой формы, осуществляющие наряду с основной (уставной) деятельностью медицинскую деятельность, и применяются к таким организациям в части, касающейся медицинской деятельности. В целях настоящего Федераль</w:t>
      </w:r>
      <w:r>
        <w:rPr>
          <w:rFonts w:cs="Calibri"/>
        </w:rPr>
        <w:t>ного закона к медицинским организациям приравниваются индивидуальные предприниматели, осуществляющие медицинскую деятельность;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12) фармацевтическая организация - юридическое лицо независимо от организационно-правовой формы, осуществляющее фармацевтическую </w:t>
      </w:r>
      <w:r>
        <w:rPr>
          <w:rFonts w:cs="Calibri"/>
        </w:rPr>
        <w:t xml:space="preserve">деятельность (организация оптовой торговли лекарственными средствами, аптечная организация). В целях настоящего Федерального закона к фармацевтическим организациям приравниваются индивидуальные предприниматели, </w:t>
      </w:r>
      <w:r>
        <w:rPr>
          <w:rFonts w:cs="Calibri"/>
        </w:rPr>
        <w:lastRenderedPageBreak/>
        <w:t>осуществляющие фармацевтическую деятельность;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13) медицинский работник - физическое лицо, которое имеет медицинское или иное образование, работает в медицинской организации и в трудовые (должностные) обязанности которого входит осуществление медицинской деятельности, либо физическое лицо, которое явл</w:t>
      </w:r>
      <w:r>
        <w:rPr>
          <w:rFonts w:cs="Calibri"/>
        </w:rPr>
        <w:t>яется индивидуальным предпринимателем, непосредственно осуществляющим медицинскую деятельность;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14) фармацевтический работник - физическое лицо, которое имеет фармацевтическое образование, работает в фармацевтической организации и в трудовые обязанности ко</w:t>
      </w:r>
      <w:r>
        <w:rPr>
          <w:rFonts w:cs="Calibri"/>
        </w:rPr>
        <w:t>торого входят оптовая торговля лекарственными средствами, их хранение, перевозка и (или) розничная торговля лекарственными препаратами для медицинского применения (далее - лекарственные препараты), их изготовление, отпуск, хранение и перевозка;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15) лечащий</w:t>
      </w:r>
      <w:r>
        <w:rPr>
          <w:rFonts w:cs="Calibri"/>
        </w:rPr>
        <w:t xml:space="preserve"> врач - врач, на которого возложены функции по организации и непосредственному оказанию пациенту медицинской помощи в период наблюдения за ним и его лечения;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16) заболевание - возникающее в связи с воздействием патогенных факторов нарушение деятельности ор</w:t>
      </w:r>
      <w:r>
        <w:rPr>
          <w:rFonts w:cs="Calibri"/>
        </w:rPr>
        <w:t>ганизма, работоспособности, способности адаптироваться к изменяющимся условиям внешней и внутренней среды при одновременном изменении защитно-компенсаторных и защитно-приспособительных реакций и механизмов организма;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17) состояние - изменения организма, во</w:t>
      </w:r>
      <w:r>
        <w:rPr>
          <w:rFonts w:cs="Calibri"/>
        </w:rPr>
        <w:t>зникающие в связи с воздействием патогенных и (или) физиологических факторов и требующие оказания медицинской помощи;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18) основное заболевание - заболевание, которое само по себе или в связи с осложнениями вызывает первоочередную необходимость оказания мед</w:t>
      </w:r>
      <w:r>
        <w:rPr>
          <w:rFonts w:cs="Calibri"/>
        </w:rPr>
        <w:t>ицинской помощи в связи с наибольшей угрозой работоспособности, жизни и здоровью, либо приводит к инвалидности, либо становится причиной смерти;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19) сопутствующее заболевание - заболевание, которое не имеет причинно-следственной связи с основным заболевани</w:t>
      </w:r>
      <w:r>
        <w:rPr>
          <w:rFonts w:cs="Calibri"/>
        </w:rPr>
        <w:t>ем, уступает ему в степени необходимости оказания медицинской помощи, влияния на работоспособность, опасности для жизни и здоровья и не является причиной смерти;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20) тяжесть заболевания или состояния - критерий, определяющий степень поражения органов и (ил</w:t>
      </w:r>
      <w:r>
        <w:rPr>
          <w:rFonts w:cs="Calibri"/>
        </w:rPr>
        <w:t>и) систем организма человека либо нарушения их функций, обусловленные заболеванием или состоянием либо их осложнением;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21) качество медицинской помощи - совокупность характеристик, отражающих своевременность оказания медицинской помощи, правильность выбора</w:t>
      </w:r>
      <w:r>
        <w:rPr>
          <w:rFonts w:cs="Calibri"/>
        </w:rPr>
        <w:t xml:space="preserve"> методов профилактики, диагностики, лечения и реабилитации при оказании медицинской помощи, степень достижения запланированного результата.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69"/>
      <w:bookmarkEnd w:id="4"/>
      <w:r>
        <w:rPr>
          <w:rFonts w:cs="Calibri"/>
        </w:rPr>
        <w:t>Статья 3. Законодательство в сфере охраны здоровья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1. Законодательство в сфере охраны здоровья основывается на </w:t>
      </w:r>
      <w:hyperlink r:id="rId27">
        <w:r>
          <w:rPr>
            <w:rStyle w:val="-"/>
            <w:rFonts w:cs="Calibri"/>
            <w:color w:val="0000FF"/>
          </w:rPr>
          <w:t>Конституции</w:t>
        </w:r>
      </w:hyperlink>
      <w:r>
        <w:rPr>
          <w:rFonts w:cs="Calibri"/>
        </w:rPr>
        <w:t xml:space="preserve"> Российской Федерации и состоит из настоящего Федерального закона, принимаемых в соответствии с ним других федеральных законов, иных норма</w:t>
      </w:r>
      <w:r>
        <w:rPr>
          <w:rFonts w:cs="Calibri"/>
        </w:rPr>
        <w:t>тивных правовых актов Российской Федерации, законов и иных нормативных правовых актов субъектов Российской Федерации.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2. Нормы об охране здоровья, содержащиеся в других федеральных законах, иных нормативных правовых актах Российской Федерации, законах и ин</w:t>
      </w:r>
      <w:r>
        <w:rPr>
          <w:rFonts w:cs="Calibri"/>
        </w:rPr>
        <w:t>ых нормативных правовых актах субъектов Российской Федерации, не должны противоречить нормам настоящего Федерального закона.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3. В случае несоответствия норм об охране здоровья, содержащихся в других федеральных законах, иных нормативных правовых актах Росс</w:t>
      </w:r>
      <w:r>
        <w:rPr>
          <w:rFonts w:cs="Calibri"/>
        </w:rPr>
        <w:t>ийской Федерации, законах и иных нормативных правовых актах субъектов Российской Федерации, нормам настоящего Федерального закона применяются нормы настоящего Федерального закона.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4. Органы местного самоуправления в пределах своей компетенции имеют право </w:t>
      </w:r>
      <w:r>
        <w:rPr>
          <w:rFonts w:cs="Calibri"/>
        </w:rPr>
        <w:t>издавать муниципальные правовые акты, содержащие нормы об охране здоровья, в соответствии с настоящим Федеральным законом, другими федеральными законами, иными нормативными правовыми актами Российской Федерации, законами и иными нормативными правовыми акта</w:t>
      </w:r>
      <w:r>
        <w:rPr>
          <w:rFonts w:cs="Calibri"/>
        </w:rPr>
        <w:t xml:space="preserve">ми </w:t>
      </w:r>
      <w:r>
        <w:rPr>
          <w:rFonts w:cs="Calibri"/>
        </w:rPr>
        <w:lastRenderedPageBreak/>
        <w:t>субъектов Российской Федерации.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5. В случае, если международным договором Российской Федерации установлены иные правила, чем предусмотренные настоящим Федеральным законом правила в сфере охраны здоровья, применяются правила международного </w:t>
      </w:r>
      <w:hyperlink r:id="rId28">
        <w:r>
          <w:rPr>
            <w:rStyle w:val="-"/>
            <w:rFonts w:cs="Calibri"/>
            <w:color w:val="0000FF"/>
          </w:rPr>
          <w:t>договора</w:t>
        </w:r>
      </w:hyperlink>
      <w:r>
        <w:rPr>
          <w:rFonts w:cs="Calibri"/>
        </w:rPr>
        <w:t>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6. Законодательство в сфере охраны здоровья в отношении организаций, осуществляющих медицинскую деятельность на территориях опережающего социально-э</w:t>
      </w:r>
      <w:r>
        <w:rPr>
          <w:rFonts w:cs="Calibri"/>
        </w:rPr>
        <w:t xml:space="preserve">кономического развития, применяется с учетом особенностей, установленных Федеральным </w:t>
      </w:r>
      <w:hyperlink r:id="rId29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"О территориях опережающего</w:t>
      </w:r>
      <w:r>
        <w:rPr>
          <w:rFonts w:cs="Calibri"/>
        </w:rPr>
        <w:t xml:space="preserve"> социально-экономического развития в Российской Федерации".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(часть 6 введена Федеральным </w:t>
      </w:r>
      <w:hyperlink r:id="rId30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31.12.2014 N 519-ФЗ)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5" w:name="Par79"/>
      <w:bookmarkEnd w:id="5"/>
      <w:r>
        <w:rPr>
          <w:rFonts w:cs="Calibri"/>
          <w:b/>
          <w:bCs/>
        </w:rPr>
        <w:t>Глава 2. ОСНОВНЫЕ ПРИНЦИПЫ ОХРАНЫ ЗДОРОВЬЯ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" w:name="Par81"/>
      <w:bookmarkEnd w:id="6"/>
      <w:r>
        <w:rPr>
          <w:rFonts w:cs="Calibri"/>
        </w:rPr>
        <w:t>Статья 4. Основные принципы охраны здоровья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Основными принципами охраны здоровья являются: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соблюдение прав граждан в сфере охраны здоровья и обеспечение связанных с этими правами государственных гарантий;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приоритет интересов пациента при оказании медицинской помощи;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приоритет охраны здоровья детей;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4) социальная защищенность граждан в случае утраты здоровья;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5) ответственность органов государственной власти и органов местного самоуправления, должностн</w:t>
      </w:r>
      <w:r>
        <w:rPr>
          <w:rFonts w:cs="Calibri"/>
        </w:rPr>
        <w:t>ых лиц организаций за обеспечение прав граждан в сфере охраны здоровья;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6) доступность и качество медицинской помощи;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7) недопустимость отказа в оказании медицинской помощи;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8) приоритет профилактики в сфере охраны здоровья;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9) соблюдение врачебной тайны.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" w:name="Par94"/>
      <w:bookmarkEnd w:id="7"/>
      <w:r>
        <w:rPr>
          <w:rFonts w:cs="Calibri"/>
        </w:rPr>
        <w:t>Статья 5. Соблюдение прав граждан в сфере охраны здоровья и обеспечение связанных с этими правами государственных гарантий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Мероприятия по охране здоровья должны проводиться на основе признания, соблюдения и защиты прав граждан и в соответствии с общеп</w:t>
      </w:r>
      <w:r>
        <w:rPr>
          <w:rFonts w:cs="Calibri"/>
        </w:rPr>
        <w:t>ризнанными принципами и нормами международного права.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2. Государство обеспечивает гражданам охрану здоровья независимо от пола, расы, возраста, национальности, языка, наличия заболеваний, состояний, происхождения, имущественного и должностного положения, м</w:t>
      </w:r>
      <w:r>
        <w:rPr>
          <w:rFonts w:cs="Calibri"/>
        </w:rPr>
        <w:t>еста жительства, отношения к религии, убеждений, принадлежности к общественным объединениям и от других обстоятельств.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3. Государство гарантирует гражданам защиту от любых форм дискриминации, обусловленной наличием у них каких-либо заболеваний.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100"/>
      <w:bookmarkEnd w:id="8"/>
      <w:r>
        <w:rPr>
          <w:rFonts w:cs="Calibri"/>
        </w:rPr>
        <w:t xml:space="preserve">Статья 6. </w:t>
      </w:r>
      <w:r>
        <w:rPr>
          <w:rFonts w:cs="Calibri"/>
        </w:rPr>
        <w:t>Приоритет интересов пациента при оказании медицинской помощи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Приоритет интересов пациента при оказании медицинской помощи реализуется путем: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соблюдения этических и моральных норм, а также уважительного и гуманного отношения со стороны медицинских ра</w:t>
      </w:r>
      <w:r>
        <w:rPr>
          <w:rFonts w:cs="Calibri"/>
        </w:rPr>
        <w:t>ботников и иных работников медицинской организации;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оказания медицинской помощи пациенту с учетом его физического состояния и с соблюдением по возможности культурных и религиозных традиций пациента;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обеспечения ухода при оказании медицинской помощи;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4) организации оказания медицинской помощи пациенту с учетом рационального использования его времени;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5) установления требований к проектированию и размещению медицинских организаций с учетом соблюдения санитарно-гигиенических </w:t>
      </w:r>
      <w:hyperlink r:id="rId31">
        <w:r>
          <w:rPr>
            <w:rStyle w:val="-"/>
            <w:rFonts w:cs="Calibri"/>
            <w:color w:val="0000FF"/>
          </w:rPr>
          <w:t>норм</w:t>
        </w:r>
      </w:hyperlink>
      <w:r>
        <w:rPr>
          <w:rFonts w:cs="Calibri"/>
        </w:rPr>
        <w:t xml:space="preserve"> и обеспечения комфортных условий пребывания пациентов в медицинских организациях;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6) создания условий, обеспечивающих возможность посещения пациента и пребывания </w:t>
      </w:r>
      <w:r>
        <w:rPr>
          <w:rFonts w:cs="Calibri"/>
        </w:rPr>
        <w:lastRenderedPageBreak/>
        <w:t>родс</w:t>
      </w:r>
      <w:r>
        <w:rPr>
          <w:rFonts w:cs="Calibri"/>
        </w:rPr>
        <w:t>твенников с ним в медицинской организации с учетом состояния пациента, соблюдения противоэпидемического режима и интересов иных лиц, работающих и (или) находящихся в медицинской организации.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2. В целях реализации принципа приоритета интересов пациента при </w:t>
      </w:r>
      <w:r>
        <w:rPr>
          <w:rFonts w:cs="Calibri"/>
        </w:rPr>
        <w:t>оказании медицинской помощи органы государственной власти Российской Федерации, органы государственной власти субъектов Российской Федерации, органы местного самоуправления, осуществляющие полномочия в сфере охраны здоровья, и медицинские организации в пре</w:t>
      </w:r>
      <w:r>
        <w:rPr>
          <w:rFonts w:cs="Calibri"/>
        </w:rPr>
        <w:t>делах своей компетенции взаимодействуют с общественными объединениями, иными некоммерческими организациями, осуществляющими свою деятельность в сфере охраны здоровья.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9" w:name="Par111"/>
      <w:bookmarkEnd w:id="9"/>
      <w:r>
        <w:rPr>
          <w:rFonts w:cs="Calibri"/>
        </w:rPr>
        <w:t>Статья 7. Приоритет охраны здоровья детей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Государство признает охрану здоровья детей</w:t>
      </w:r>
      <w:r>
        <w:rPr>
          <w:rFonts w:cs="Calibri"/>
        </w:rPr>
        <w:t xml:space="preserve"> как одно из важнейших и необходимых условий физического и психического развития детей.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2. Дети независимо от их семейного и социального благополучия подлежат особой охране, включая заботу об их здоровье и надлежащую правовую защиту в сфере охраны здоровья</w:t>
      </w:r>
      <w:r>
        <w:rPr>
          <w:rFonts w:cs="Calibri"/>
        </w:rPr>
        <w:t>, и имеют приоритетные права при оказании медицинской помощи.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3. Медицинские организации, общественные объединения и иные организации обязаны признавать и соблюдать права детей в сфере охраны здоровья.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4. Органы государственной власти Российской Федерации,</w:t>
      </w:r>
      <w:r>
        <w:rPr>
          <w:rFonts w:cs="Calibri"/>
        </w:rPr>
        <w:t xml:space="preserve">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программы, направленные на профилактику, раннее выявление и лечение заболеваний, снижение материн</w:t>
      </w:r>
      <w:r>
        <w:rPr>
          <w:rFonts w:cs="Calibri"/>
        </w:rPr>
        <w:t>ской и младенческой смертности, формирование у детей и их родителей мотивации к здоровому образу жизни, и принимают соответствующие меры по организации обеспечения детей лекарственными препаратами, специализированными продуктами лечебного питания, медицинс</w:t>
      </w:r>
      <w:r>
        <w:rPr>
          <w:rFonts w:cs="Calibri"/>
        </w:rPr>
        <w:t>кими изделиями.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5.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организации, оказывающие медицинскую помощь детям, с </w:t>
      </w:r>
      <w:r>
        <w:rPr>
          <w:rFonts w:cs="Calibri"/>
        </w:rPr>
        <w:t xml:space="preserve">учетом обеспечения благоприятных условий для пребывания в них детей, в том числе детей-инвалидов, и возможности пребывания с ними родителей и (или) иных членов семьи, а также социальную инфраструктуру, ориентированную на организованный отдых, оздоровление </w:t>
      </w:r>
      <w:r>
        <w:rPr>
          <w:rFonts w:cs="Calibri"/>
        </w:rPr>
        <w:t>детей и восстановление их здоровья.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0" w:name="Par119"/>
      <w:bookmarkEnd w:id="10"/>
      <w:r>
        <w:rPr>
          <w:rFonts w:cs="Calibri"/>
        </w:rPr>
        <w:t>Статья 8. Социальная защищенность граждан в случае утраты здоровья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Социальная защищенность граждан в случае утраты здоровья обеспечивается путем установления и реализации правовых, экономических, организационных, медик</w:t>
      </w:r>
      <w:r>
        <w:rPr>
          <w:rFonts w:cs="Calibri"/>
        </w:rPr>
        <w:t>о-социальных и других мер, гарантирующих социальное обеспечение, в том числе за счет средств обязательного социального страхования, определения потребности гражданина в социальной защите в соответствии с законодательством Российской Федерации, в реабилитац</w:t>
      </w:r>
      <w:r>
        <w:rPr>
          <w:rFonts w:cs="Calibri"/>
        </w:rPr>
        <w:t>ии и уходе в случае заболевания (состояния), установления временной нетрудоспособности, инвалидности или в иных определенных законодательством Российской Федерации случаях.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1" w:name="Par123"/>
      <w:bookmarkEnd w:id="11"/>
      <w:r>
        <w:rPr>
          <w:rFonts w:cs="Calibri"/>
        </w:rPr>
        <w:t>Статья 9. Ответственность органов государственной власти и органов местного самоуп</w:t>
      </w:r>
      <w:r>
        <w:rPr>
          <w:rFonts w:cs="Calibri"/>
        </w:rPr>
        <w:t>равления, должностных лиц организаций за обеспечение прав граждан в сфере охраны здоровья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Органы государственной власти и органы местного самоуправления, медицинские организации и иные организации осуществляют взаимодействие в целях обеспечения прав гр</w:t>
      </w:r>
      <w:r>
        <w:rPr>
          <w:rFonts w:cs="Calibri"/>
        </w:rPr>
        <w:t>аждан в сфере охраны здоровья.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2. Органы государственной власти и органы местного самоуправления, должностные лица организаций несут в пределах своих полномочий ответственность за обеспечение гарантий в сфере охраны здоровья, установленных законодательство</w:t>
      </w:r>
      <w:r>
        <w:rPr>
          <w:rFonts w:cs="Calibri"/>
        </w:rPr>
        <w:t>м Российской Федерации.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" w:name="Par128"/>
      <w:bookmarkEnd w:id="12"/>
      <w:r>
        <w:rPr>
          <w:rFonts w:cs="Calibri"/>
        </w:rPr>
        <w:t>Статья 10. Доступность и качество медицинской помощи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Доступность и качество медицинской помощи обеспечиваются: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организацией оказания медицинской помощи по принципу приближенности к месту жительства, месту работы или обучения;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</w:t>
      </w:r>
      <w:r>
        <w:rPr>
          <w:rFonts w:cs="Calibri"/>
        </w:rPr>
        <w:t>) наличием необходимого количества медицинских работников и уровнем их квалификации;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3) возможностью выбора медицинской организации и врача в соответствии с настоящим Федеральным </w:t>
      </w:r>
      <w:hyperlink w:anchor="Par365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>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13" w:name="Par134"/>
      <w:bookmarkEnd w:id="13"/>
      <w:r>
        <w:rPr>
          <w:rFonts w:cs="Calibri"/>
        </w:rPr>
        <w:t xml:space="preserve">4) применением </w:t>
      </w:r>
      <w:hyperlink r:id="rId32">
        <w:r>
          <w:rPr>
            <w:rStyle w:val="-"/>
            <w:rFonts w:cs="Calibri"/>
            <w:color w:val="0000FF"/>
          </w:rPr>
          <w:t>порядков</w:t>
        </w:r>
      </w:hyperlink>
      <w:r>
        <w:rPr>
          <w:rFonts w:cs="Calibri"/>
        </w:rPr>
        <w:t xml:space="preserve"> оказания медицинской помощи и </w:t>
      </w:r>
      <w:hyperlink r:id="rId33">
        <w:r>
          <w:rPr>
            <w:rStyle w:val="-"/>
            <w:rFonts w:cs="Calibri"/>
            <w:color w:val="0000FF"/>
          </w:rPr>
          <w:t>стандартов</w:t>
        </w:r>
      </w:hyperlink>
      <w:r>
        <w:rPr>
          <w:rFonts w:cs="Calibri"/>
        </w:rPr>
        <w:t xml:space="preserve"> медицинской помощи;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5) предоставлением медицинской организацией гарантированного объема медицинской помощи в соответствии с </w:t>
      </w:r>
      <w:hyperlink r:id="rId34">
        <w:r>
          <w:rPr>
            <w:rStyle w:val="-"/>
            <w:rFonts w:cs="Calibri"/>
            <w:color w:val="0000FF"/>
          </w:rPr>
          <w:t>программой</w:t>
        </w:r>
      </w:hyperlink>
      <w:r>
        <w:rPr>
          <w:rFonts w:cs="Calibri"/>
        </w:rPr>
        <w:t xml:space="preserve"> государственных гарантий бесплатного оказания гражданам медицинской помощи;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6) установлением в соответствии с законодательством Российской Федерации требований к размещению медицинских организаций </w:t>
      </w:r>
      <w:r>
        <w:rPr>
          <w:rFonts w:cs="Calibri"/>
        </w:rPr>
        <w:t>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7) транспортной доступностью медицинских организаций для всех групп населения, в том чи</w:t>
      </w:r>
      <w:r>
        <w:rPr>
          <w:rFonts w:cs="Calibri"/>
        </w:rPr>
        <w:t>сле инвалидов и других групп населения с ограниченными возможностями передвижения;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8)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</w:t>
      </w:r>
      <w:r>
        <w:rPr>
          <w:rFonts w:cs="Calibri"/>
        </w:rPr>
        <w:t>рганизацию в случаях, угрожающих его жизни и здоровью.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КонсультантПлюс: примечание.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В соответствии с Федеральным </w:t>
      </w:r>
      <w:hyperlink r:id="rId35">
        <w:r>
          <w:rPr>
            <w:rStyle w:val="-"/>
            <w:rFonts w:cs="Calibri"/>
            <w:color w:val="0000FF"/>
          </w:rPr>
          <w:t>законо</w:t>
        </w:r>
        <w:r>
          <w:rPr>
            <w:rStyle w:val="-"/>
            <w:rFonts w:cs="Calibri"/>
            <w:color w:val="0000FF"/>
          </w:rPr>
          <w:t>м</w:t>
        </w:r>
      </w:hyperlink>
      <w:r>
        <w:rPr>
          <w:rFonts w:cs="Calibri"/>
        </w:rPr>
        <w:t xml:space="preserve"> от 01.12.2014 N 419-ФЗ с </w:t>
      </w:r>
      <w:hyperlink r:id="rId36">
        <w:r>
          <w:rPr>
            <w:rStyle w:val="-"/>
            <w:rFonts w:cs="Calibri"/>
            <w:color w:val="0000FF"/>
          </w:rPr>
          <w:t>1 января 2016 года</w:t>
        </w:r>
      </w:hyperlink>
      <w:r>
        <w:rPr>
          <w:rFonts w:cs="Calibri"/>
        </w:rPr>
        <w:t xml:space="preserve"> статья 10 будет дополнена пунктом 9 следующего содержания: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"9) оснащением </w:t>
      </w:r>
      <w:r>
        <w:rPr>
          <w:rFonts w:cs="Calibri"/>
        </w:rPr>
        <w:t>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здоровья."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4" w:name="Par145"/>
      <w:bookmarkEnd w:id="14"/>
      <w:r>
        <w:rPr>
          <w:rFonts w:cs="Calibri"/>
        </w:rPr>
        <w:t>Статья 11. Недопустимость отказа в оказании медицинской помощи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15" w:name="Par147"/>
      <w:bookmarkEnd w:id="15"/>
      <w:r>
        <w:rPr>
          <w:rFonts w:cs="Calibri"/>
        </w:rPr>
        <w:t>1. Отказ в оказ</w:t>
      </w:r>
      <w:r>
        <w:rPr>
          <w:rFonts w:cs="Calibri"/>
        </w:rPr>
        <w:t xml:space="preserve">ании медицинской помощи в соответствии с </w:t>
      </w:r>
      <w:hyperlink r:id="rId37">
        <w:r>
          <w:rPr>
            <w:rStyle w:val="-"/>
            <w:rFonts w:cs="Calibri"/>
            <w:color w:val="0000FF"/>
          </w:rPr>
          <w:t>программой</w:t>
        </w:r>
      </w:hyperlink>
      <w:r>
        <w:rPr>
          <w:rFonts w:cs="Calibri"/>
        </w:rPr>
        <w:t xml:space="preserve"> государственных гарантий бесплатного оказания гражданам медицинской помощи и взимание платы за ее оказание медицинской организацией, участвующей в реализации этой программы, и медицинскими работниками такой медицинской организации не допускаются.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48"/>
      <w:bookmarkEnd w:id="16"/>
      <w:r>
        <w:rPr>
          <w:rFonts w:cs="Calibri"/>
        </w:rPr>
        <w:t>2. Медиц</w:t>
      </w:r>
      <w:r>
        <w:rPr>
          <w:rFonts w:cs="Calibri"/>
        </w:rPr>
        <w:t>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3. За нарушение предусмотренных </w:t>
      </w:r>
      <w:hyperlink w:anchor="Par147">
        <w:r>
          <w:rPr>
            <w:rStyle w:val="-"/>
            <w:rFonts w:cs="Calibri"/>
            <w:color w:val="0000FF"/>
          </w:rPr>
          <w:t>частями 1</w:t>
        </w:r>
      </w:hyperlink>
      <w:r>
        <w:rPr>
          <w:rFonts w:cs="Calibri"/>
        </w:rPr>
        <w:t xml:space="preserve"> и </w:t>
      </w:r>
      <w:hyperlink w:anchor="Par148">
        <w:r>
          <w:rPr>
            <w:rStyle w:val="-"/>
            <w:rFonts w:cs="Calibri"/>
            <w:color w:val="0000FF"/>
          </w:rPr>
          <w:t>2</w:t>
        </w:r>
      </w:hyperlink>
      <w:r>
        <w:rPr>
          <w:rFonts w:cs="Calibri"/>
        </w:rPr>
        <w:t xml:space="preserve"> настоящей статьи требований медицинские организации и медицинские работники несут ответственность в соответствии с </w:t>
      </w:r>
      <w:hyperlink r:id="rId38">
        <w:r>
          <w:rPr>
            <w:rStyle w:val="-"/>
            <w:rFonts w:cs="Calibri"/>
            <w:color w:val="0000FF"/>
          </w:rPr>
          <w:t>законодательством</w:t>
        </w:r>
      </w:hyperlink>
      <w:r>
        <w:rPr>
          <w:rFonts w:cs="Calibri"/>
        </w:rPr>
        <w:t xml:space="preserve"> Российской Федерации.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7" w:name="Par151"/>
      <w:bookmarkEnd w:id="17"/>
      <w:r>
        <w:rPr>
          <w:rFonts w:cs="Calibri"/>
        </w:rPr>
        <w:t>Статья 12. Приоритет профилактики в сфере охраны здоровья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Приоритет профилактики в сфере охраны здоровья обеспечивается путем: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1) разработки и реализации программ формирования здорового образа жизни, </w:t>
      </w:r>
      <w:r>
        <w:rPr>
          <w:rFonts w:cs="Calibri"/>
        </w:rPr>
        <w:t>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осуществления санитарно-противоэпидемических (профилактических) мероприятий;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3) осуществления</w:t>
      </w:r>
      <w:r>
        <w:rPr>
          <w:rFonts w:cs="Calibri"/>
        </w:rPr>
        <w:t xml:space="preserve"> мероприятий по предупреждению и раннему выявлению заболеваний, в </w:t>
      </w:r>
      <w:r>
        <w:rPr>
          <w:rFonts w:cs="Calibri"/>
        </w:rPr>
        <w:lastRenderedPageBreak/>
        <w:t xml:space="preserve">том числе предупреждению </w:t>
      </w:r>
      <w:hyperlink r:id="rId39">
        <w:r>
          <w:rPr>
            <w:rStyle w:val="-"/>
            <w:rFonts w:cs="Calibri"/>
            <w:color w:val="0000FF"/>
          </w:rPr>
          <w:t>социально значимых</w:t>
        </w:r>
      </w:hyperlink>
      <w:r>
        <w:rPr>
          <w:rFonts w:cs="Calibri"/>
        </w:rPr>
        <w:t xml:space="preserve"> заболеваний </w:t>
      </w:r>
      <w:r>
        <w:rPr>
          <w:rFonts w:cs="Calibri"/>
        </w:rPr>
        <w:t>и борьбе с ними;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40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22.10.2014 N 314-ФЗ)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4) проведения профилактических и иных медицинских </w:t>
      </w:r>
      <w:r>
        <w:rPr>
          <w:rFonts w:cs="Calibri"/>
        </w:rPr>
        <w:t>осмотров, диспансеризации, диспансерного наблюдения в соответствии с законодательством Российской Федерации;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5) осуществления мероприятий по сохранению жизни и здоровья граждан в процессе их обучения и трудовой деятельности в соответствии с законодательств</w:t>
      </w:r>
      <w:r>
        <w:rPr>
          <w:rFonts w:cs="Calibri"/>
        </w:rPr>
        <w:t>ом Российской Федерации.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8" w:name="Par161"/>
      <w:bookmarkEnd w:id="18"/>
      <w:r>
        <w:rPr>
          <w:rFonts w:cs="Calibri"/>
        </w:rPr>
        <w:t>Статья 13. Соблюдение врачебной тайны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</w:t>
      </w:r>
      <w:r>
        <w:rPr>
          <w:rFonts w:cs="Calibri"/>
        </w:rPr>
        <w:t>рачебную тайну.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2. Не допускается разглашение сведений, составляющих врачебную тайну, в том числе после смерти человека, лицами, которым они стали известны при обучении, исполнении трудовых, должностных, служебных и иных обязанностей, за исключением случае</w:t>
      </w:r>
      <w:r>
        <w:rPr>
          <w:rFonts w:cs="Calibri"/>
        </w:rPr>
        <w:t xml:space="preserve">в, установленных </w:t>
      </w:r>
      <w:hyperlink w:anchor="Par165">
        <w:r>
          <w:rPr>
            <w:rStyle w:val="-"/>
            <w:rFonts w:cs="Calibri"/>
            <w:color w:val="0000FF"/>
          </w:rPr>
          <w:t>частями 3</w:t>
        </w:r>
      </w:hyperlink>
      <w:r>
        <w:rPr>
          <w:rFonts w:cs="Calibri"/>
        </w:rPr>
        <w:t xml:space="preserve"> и </w:t>
      </w:r>
      <w:hyperlink w:anchor="Par166">
        <w:r>
          <w:rPr>
            <w:rStyle w:val="-"/>
            <w:rFonts w:cs="Calibri"/>
            <w:color w:val="0000FF"/>
          </w:rPr>
          <w:t>4</w:t>
        </w:r>
      </w:hyperlink>
      <w:r>
        <w:rPr>
          <w:rFonts w:cs="Calibri"/>
        </w:rPr>
        <w:t xml:space="preserve"> настоящей статьи.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19" w:name="Par165"/>
      <w:bookmarkEnd w:id="19"/>
      <w:r>
        <w:rPr>
          <w:rFonts w:cs="Calibri"/>
        </w:rPr>
        <w:t xml:space="preserve">3. С письменного согласия гражданина или его </w:t>
      </w:r>
      <w:hyperlink r:id="rId41">
        <w:r>
          <w:rPr>
            <w:rStyle w:val="-"/>
            <w:rFonts w:cs="Calibri"/>
            <w:color w:val="0000FF"/>
          </w:rPr>
          <w:t>законного представителя</w:t>
        </w:r>
      </w:hyperlink>
      <w:r>
        <w:rPr>
          <w:rFonts w:cs="Calibri"/>
        </w:rPr>
        <w:t xml:space="preserve"> допускается разглашение сведений, составляющих врачебную тайну, другим гражданам, в том числе должностным лицам, в целях медицинского обследования и лечения пациента, проведения научных исследований, их</w:t>
      </w:r>
      <w:r>
        <w:rPr>
          <w:rFonts w:cs="Calibri"/>
        </w:rPr>
        <w:t xml:space="preserve"> опубликования в научных изданиях, использования в учебном процессе и в иных целях.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66"/>
      <w:bookmarkEnd w:id="20"/>
      <w:r>
        <w:rPr>
          <w:rFonts w:cs="Calibri"/>
        </w:rPr>
        <w:t>4. Предоставление сведений, составляющих врачебную тайну, без согласия гражданина или его законного представителя допускается: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1) в целях проведения медицинского обследован</w:t>
      </w:r>
      <w:r>
        <w:rPr>
          <w:rFonts w:cs="Calibri"/>
        </w:rPr>
        <w:t xml:space="preserve">ия и лечения гражданина, который в результате своего состояния не способен выразить свою волю, с учетом положений </w:t>
      </w:r>
      <w:hyperlink w:anchor="Par391">
        <w:r>
          <w:rPr>
            <w:rStyle w:val="-"/>
            <w:rFonts w:cs="Calibri"/>
            <w:color w:val="0000FF"/>
          </w:rPr>
          <w:t>пункта 1 части 9 статьи 20</w:t>
        </w:r>
      </w:hyperlink>
      <w:r>
        <w:rPr>
          <w:rFonts w:cs="Calibri"/>
        </w:rPr>
        <w:t xml:space="preserve"> настоящего Федерального закона;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при угрозе распространения инфекционных заболеваний</w:t>
      </w:r>
      <w:r>
        <w:rPr>
          <w:rFonts w:cs="Calibri"/>
        </w:rPr>
        <w:t>, массовых отравлений и поражений;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по запросу органов дознания и следствия, суда в связи с проведением расследования или судебным разбирательством, по запросу органов прокуратуры в связи с осуществлением ими прокурорского надзора, по запросу органа угол</w:t>
      </w:r>
      <w:r>
        <w:rPr>
          <w:rFonts w:cs="Calibri"/>
        </w:rPr>
        <w:t>овно-исполнительной системы в связи с исполнением уголовного наказания и осуществлением контроля за поведением условно осужденного, осужденного, в отношении которого отбывание наказания отсрочено, и лица, освобожденного условно-досрочно;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>(п. 3 в ред. Федер</w:t>
      </w:r>
      <w:r>
        <w:rPr>
          <w:rFonts w:cs="Calibri"/>
        </w:rPr>
        <w:t xml:space="preserve">ального </w:t>
      </w:r>
      <w:hyperlink r:id="rId42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23.07.2013 N 205-ФЗ)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4) в случае оказания медицинской помощи несовершеннолетнему в соответствии с </w:t>
      </w:r>
      <w:hyperlink w:anchor="Par382">
        <w:r>
          <w:rPr>
            <w:rStyle w:val="-"/>
            <w:rFonts w:cs="Calibri"/>
            <w:color w:val="0000FF"/>
          </w:rPr>
          <w:t>пунктом 2 части 2 статьи 20</w:t>
        </w:r>
      </w:hyperlink>
      <w:r>
        <w:rPr>
          <w:rFonts w:cs="Calibri"/>
        </w:rPr>
        <w:t xml:space="preserve"> настоящего Федерального закона, а также несовершеннолетнему, не достигшему возраста, установленного </w:t>
      </w:r>
      <w:hyperlink w:anchor="Par843">
        <w:r>
          <w:rPr>
            <w:rStyle w:val="-"/>
            <w:rFonts w:cs="Calibri"/>
            <w:color w:val="0000FF"/>
          </w:rPr>
          <w:t>частью 2 статьи 54</w:t>
        </w:r>
      </w:hyperlink>
      <w:r>
        <w:rPr>
          <w:rFonts w:cs="Calibri"/>
        </w:rPr>
        <w:t xml:space="preserve"> настоящего Федерального закона, для информирования од</w:t>
      </w:r>
      <w:r>
        <w:rPr>
          <w:rFonts w:cs="Calibri"/>
        </w:rPr>
        <w:t xml:space="preserve">ного из его родителей или иного </w:t>
      </w:r>
      <w:hyperlink r:id="rId43">
        <w:r>
          <w:rPr>
            <w:rStyle w:val="-"/>
            <w:rFonts w:cs="Calibri"/>
            <w:color w:val="0000FF"/>
          </w:rPr>
          <w:t>законного представителя</w:t>
        </w:r>
      </w:hyperlink>
      <w:r>
        <w:rPr>
          <w:rFonts w:cs="Calibri"/>
        </w:rPr>
        <w:t>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5) в целях информирования органов внутренних дел о поступлении па</w:t>
      </w:r>
      <w:r>
        <w:rPr>
          <w:rFonts w:cs="Calibri"/>
        </w:rPr>
        <w:t>циента, в отношении которого имеются достаточные основания полагать, что вред его здоровью причинен в результате противоправных действий;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КонсультантПлюс: примечание.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В соответствии с Федеральным </w:t>
      </w:r>
      <w:hyperlink r:id="rId44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04.06.2014 N 145-ФЗ с </w:t>
      </w:r>
      <w:hyperlink r:id="rId45">
        <w:r>
          <w:rPr>
            <w:rStyle w:val="-"/>
            <w:rFonts w:cs="Calibri"/>
            <w:color w:val="0000FF"/>
          </w:rPr>
          <w:t>1 января 2</w:t>
        </w:r>
        <w:r>
          <w:rPr>
            <w:rStyle w:val="-"/>
            <w:rFonts w:cs="Calibri"/>
            <w:color w:val="0000FF"/>
          </w:rPr>
          <w:t>017 года</w:t>
        </w:r>
      </w:hyperlink>
      <w:r>
        <w:rPr>
          <w:rFonts w:cs="Calibri"/>
        </w:rPr>
        <w:t xml:space="preserve"> пункт 6 части 4 статьи 13 после слов "федеральных органов исполнительной власти" будет дополнен словами "и федеральных государственных органов".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6) в целях проведения военно-врачебной экспертизы по запросам военных комиссариатов, кадровых служб и</w:t>
      </w:r>
      <w:r>
        <w:rPr>
          <w:rFonts w:cs="Calibri"/>
        </w:rPr>
        <w:t xml:space="preserve"> военно-врачебных (врачебно-летных) комиссий федеральных органов исполнительной власти, в которых федеральным законом предусмотрена военная и приравненная к ней служба;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7) в целях расследования несчастного случая на производстве и профессионального заболев</w:t>
      </w:r>
      <w:r>
        <w:rPr>
          <w:rFonts w:cs="Calibri"/>
        </w:rPr>
        <w:t xml:space="preserve">ания, а также несчастного случая с обучающимся во время пребывания в организации, </w:t>
      </w:r>
      <w:r>
        <w:rPr>
          <w:rFonts w:cs="Calibri"/>
        </w:rPr>
        <w:lastRenderedPageBreak/>
        <w:t xml:space="preserve">осуществляющей образовательную деятельность, и в соответствии с </w:t>
      </w:r>
      <w:hyperlink r:id="rId46">
        <w:r>
          <w:rPr>
            <w:rStyle w:val="-"/>
            <w:rFonts w:cs="Calibri"/>
            <w:color w:val="0000FF"/>
          </w:rPr>
          <w:t>частью 6 статьи 34.1</w:t>
        </w:r>
      </w:hyperlink>
      <w:r>
        <w:rPr>
          <w:rFonts w:cs="Calibri"/>
        </w:rPr>
        <w:t xml:space="preserve"> Федерального закона от 4 декабря 2007 года N 329-ФЗ "О физической культуре и спорте в Российской Федерации" несчастного случая с лицом, проходящим спортивную подготовку и не состоящим в трудовых отношениях с физкуль</w:t>
      </w:r>
      <w:r>
        <w:rPr>
          <w:rFonts w:cs="Calibri"/>
        </w:rPr>
        <w:t xml:space="preserve">турно-спортивной организацией, не осуществляющей спортивной подготовки и являющейся заказчиком услуг по спортивной подготовке, во время прохождения таким лицом спортивной подготовки в организации, осуществляющей спортивную подготовку, в том числе во время </w:t>
      </w:r>
      <w:r>
        <w:rPr>
          <w:rFonts w:cs="Calibri"/>
        </w:rPr>
        <w:t>его участия в спортивных соревнованиях, предусмотренных реализуемыми программами спортивной подготовки;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Федеральных законов от 25.11.2013 </w:t>
      </w:r>
      <w:hyperlink r:id="rId47">
        <w:r>
          <w:rPr>
            <w:rStyle w:val="-"/>
            <w:rFonts w:cs="Calibri"/>
            <w:color w:val="0000FF"/>
          </w:rPr>
          <w:t>N 317-ФЗ</w:t>
        </w:r>
      </w:hyperlink>
      <w:r>
        <w:rPr>
          <w:rFonts w:cs="Calibri"/>
        </w:rPr>
        <w:t xml:space="preserve">, от 06.04.2015 </w:t>
      </w:r>
      <w:hyperlink r:id="rId48">
        <w:r>
          <w:rPr>
            <w:rStyle w:val="-"/>
            <w:rFonts w:cs="Calibri"/>
            <w:color w:val="0000FF"/>
          </w:rPr>
          <w:t>N 78-ФЗ</w:t>
        </w:r>
      </w:hyperlink>
      <w:r>
        <w:rPr>
          <w:rFonts w:cs="Calibri"/>
        </w:rPr>
        <w:t>)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8) при обмене информацией медицинскими организациями, в том числе размещенной в медицинских информационных системах, в целях оказания медицинской помощи с учетом требований </w:t>
      </w:r>
      <w:hyperlink r:id="rId49">
        <w:r>
          <w:rPr>
            <w:rStyle w:val="-"/>
            <w:rFonts w:cs="Calibri"/>
            <w:color w:val="0000FF"/>
          </w:rPr>
          <w:t>законодательства</w:t>
        </w:r>
      </w:hyperlink>
      <w:r>
        <w:rPr>
          <w:rFonts w:cs="Calibri"/>
        </w:rPr>
        <w:t xml:space="preserve"> Российской Федерации о персональных данных;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9) в целях осуществления учета и контроля в системе обязательного социального страхования;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10) в целях осуществления контроля качества и безопасности медицинской де</w:t>
      </w:r>
      <w:r>
        <w:rPr>
          <w:rFonts w:cs="Calibri"/>
        </w:rPr>
        <w:t>ятельности в соответствии с настоящим Федеральным законом;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11) утратил силу. - Федеральный </w:t>
      </w:r>
      <w:hyperlink r:id="rId50">
        <w:r>
          <w:rPr>
            <w:rStyle w:val="-"/>
            <w:rFonts w:cs="Calibri"/>
            <w:color w:val="0000FF"/>
          </w:rPr>
          <w:t>закон</w:t>
        </w:r>
      </w:hyperlink>
      <w:r>
        <w:rPr>
          <w:rFonts w:cs="Calibri"/>
        </w:rPr>
        <w:t xml:space="preserve"> от 25.11.2013 N 317-ФЗ.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21" w:name="Par185"/>
      <w:bookmarkEnd w:id="21"/>
      <w:r>
        <w:rPr>
          <w:rFonts w:cs="Calibri"/>
          <w:b/>
          <w:bCs/>
        </w:rPr>
        <w:t>Глава 3. ПОЛНОМОЧИЯ ФЕДЕРАЛЬНЫХ ОРГАНОВ</w:t>
      </w:r>
    </w:p>
    <w:p w:rsidR="008239B7" w:rsidRDefault="00803335">
      <w:pPr>
        <w:widowControl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  <w:t>ГОСУДАРСТВЕННОЙ ВЛАСТИ, ОРГАНОВ ГОСУДАРСТВЕННОЙ ВЛАСТИ</w:t>
      </w:r>
    </w:p>
    <w:p w:rsidR="008239B7" w:rsidRDefault="00803335">
      <w:pPr>
        <w:widowControl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  <w:t>СУБЪЕКТОВ РОССИЙСКОЙ ФЕДЕРАЦИИ И ОРГАНОВ МЕСТНОГО</w:t>
      </w:r>
    </w:p>
    <w:p w:rsidR="008239B7" w:rsidRDefault="00803335">
      <w:pPr>
        <w:widowControl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  <w:t>САМОУПРАВЛЕНИЯ В СФЕРЕ ОХРАНЫ ЗДОРОВЬЯ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2" w:name="Par190"/>
      <w:bookmarkEnd w:id="22"/>
      <w:r>
        <w:rPr>
          <w:rFonts w:cs="Calibri"/>
        </w:rPr>
        <w:t xml:space="preserve">Статья 14. Полномочия федеральных органов государственной власти в </w:t>
      </w:r>
      <w:r>
        <w:rPr>
          <w:rFonts w:cs="Calibri"/>
        </w:rPr>
        <w:t>сфере охраны здоровья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192"/>
      <w:bookmarkEnd w:id="23"/>
      <w:r>
        <w:rPr>
          <w:rFonts w:cs="Calibri"/>
        </w:rPr>
        <w:t>1. К полномочиям федеральных органов государственной власти в сфере охраны здоровья относятся: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проведение единой государственной политики в сфере охраны здоровья;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защита прав и свобод человека и гражданина в сфере охраны здоров</w:t>
      </w:r>
      <w:r>
        <w:rPr>
          <w:rFonts w:cs="Calibri"/>
        </w:rPr>
        <w:t>ья;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управление федеральной государственной собственностью, используемой в сфере охраны здоровья;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4) организация системы санитарной охраны территории Российской Федерации;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5) организация, обеспечение и осуществление федерального государственного санитарн</w:t>
      </w:r>
      <w:r>
        <w:rPr>
          <w:rFonts w:cs="Calibri"/>
        </w:rPr>
        <w:t xml:space="preserve">о-эпидемиологического </w:t>
      </w:r>
      <w:hyperlink r:id="rId51">
        <w:r>
          <w:rPr>
            <w:rStyle w:val="-"/>
            <w:rFonts w:cs="Calibri"/>
            <w:color w:val="0000FF"/>
          </w:rPr>
          <w:t>надзора</w:t>
        </w:r>
      </w:hyperlink>
      <w:r>
        <w:rPr>
          <w:rFonts w:cs="Calibri"/>
        </w:rPr>
        <w:t>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198"/>
      <w:bookmarkEnd w:id="24"/>
      <w:r>
        <w:rPr>
          <w:rFonts w:cs="Calibri"/>
        </w:rPr>
        <w:t>6) реализация мероприятий, направленных на спасение жизни и сохранение здоровья людей при чрезв</w:t>
      </w:r>
      <w:r>
        <w:rPr>
          <w:rFonts w:cs="Calibri"/>
        </w:rPr>
        <w:t>ычайных ситуациях, ликвидацию медико-санитарных последствий чрезвычайных ситуаций, информирование населения о медико-санитарной обстановке в зоне чрезвычайной ситуации и о принимаемых мерах;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7) лицензирование отдельных видов деятельности в сфере охраны здо</w:t>
      </w:r>
      <w:r>
        <w:rPr>
          <w:rFonts w:cs="Calibri"/>
        </w:rPr>
        <w:t xml:space="preserve">ровья, за исключением тех видов деятельности, лицензирование которых осуществляется в соответствии с </w:t>
      </w:r>
      <w:hyperlink w:anchor="Par248">
        <w:r>
          <w:rPr>
            <w:rStyle w:val="-"/>
            <w:rFonts w:cs="Calibri"/>
            <w:color w:val="0000FF"/>
          </w:rPr>
          <w:t>частью 1 статьи 15</w:t>
        </w:r>
      </w:hyperlink>
      <w:r>
        <w:rPr>
          <w:rFonts w:cs="Calibri"/>
        </w:rPr>
        <w:t xml:space="preserve"> настоящего Федерального закона органами государственной власти субъектов Российской Федерации;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8) организац</w:t>
      </w:r>
      <w:r>
        <w:rPr>
          <w:rFonts w:cs="Calibri"/>
        </w:rPr>
        <w:t>ия и осуществление контроля в сфере охраны здоровья, в том числе за соблюдением требований технических регламентов в сфере охраны здоровья;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9) ведение федеральных информационных систем, федеральных баз данных в сфере здравоохранения, в том числе обеспечени</w:t>
      </w:r>
      <w:r>
        <w:rPr>
          <w:rFonts w:cs="Calibri"/>
        </w:rPr>
        <w:t xml:space="preserve">е конфиденциальности содержащихся в них персональных данных в соответствии с </w:t>
      </w:r>
      <w:hyperlink r:id="rId52">
        <w:r>
          <w:rPr>
            <w:rStyle w:val="-"/>
            <w:rFonts w:cs="Calibri"/>
            <w:color w:val="0000FF"/>
          </w:rPr>
          <w:t>законодательством</w:t>
        </w:r>
      </w:hyperlink>
      <w:r>
        <w:rPr>
          <w:rFonts w:cs="Calibri"/>
        </w:rPr>
        <w:t xml:space="preserve"> Российской Федерации;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10)</w:t>
      </w:r>
      <w:r>
        <w:rPr>
          <w:rFonts w:cs="Calibri"/>
        </w:rPr>
        <w:t xml:space="preserve"> установление порядка осуществления медицинской деятельности на принципах государственно-частного партнерства в сфере охраны здоровья;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203"/>
      <w:bookmarkEnd w:id="25"/>
      <w:r>
        <w:rPr>
          <w:rFonts w:cs="Calibri"/>
        </w:rPr>
        <w:t xml:space="preserve">11) организация оказания гражданам первичной медико-санитарной помощи, специализированной, в том числе </w:t>
      </w:r>
      <w:r>
        <w:rPr>
          <w:rFonts w:cs="Calibri"/>
        </w:rPr>
        <w:t xml:space="preserve">высокотехнологичной, медицинской помощи, скорой, в том числе скорой специализированной, медицинской помощи и паллиативной медицинской помощи медицинскими организациями, подведомственными федеральным органам исполнительной </w:t>
      </w:r>
      <w:r>
        <w:rPr>
          <w:rFonts w:cs="Calibri"/>
        </w:rPr>
        <w:lastRenderedPageBreak/>
        <w:t>власти;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>(в ред. Федеральных законо</w:t>
      </w:r>
      <w:r>
        <w:rPr>
          <w:rFonts w:cs="Calibri"/>
        </w:rPr>
        <w:t xml:space="preserve">в от 25.11.2013 </w:t>
      </w:r>
      <w:hyperlink r:id="rId53">
        <w:r>
          <w:rPr>
            <w:rStyle w:val="-"/>
            <w:rFonts w:cs="Calibri"/>
            <w:color w:val="0000FF"/>
          </w:rPr>
          <w:t>N 317-ФЗ</w:t>
        </w:r>
      </w:hyperlink>
      <w:r>
        <w:rPr>
          <w:rFonts w:cs="Calibri"/>
        </w:rPr>
        <w:t xml:space="preserve">, от 01.12.2014 </w:t>
      </w:r>
      <w:hyperlink r:id="rId54">
        <w:r>
          <w:rPr>
            <w:rStyle w:val="-"/>
            <w:rFonts w:cs="Calibri"/>
            <w:color w:val="0000FF"/>
          </w:rPr>
          <w:t>N 418-ФЗ</w:t>
        </w:r>
      </w:hyperlink>
      <w:r>
        <w:rPr>
          <w:rFonts w:cs="Calibri"/>
        </w:rPr>
        <w:t>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205"/>
      <w:bookmarkEnd w:id="26"/>
      <w:r>
        <w:rPr>
          <w:rFonts w:cs="Calibri"/>
        </w:rPr>
        <w:t>11.1) организация проведения медицинских экспертиз, медицинских осмотров и медицинских освидетельствований в медицинских организациях, подведомственных федеральным органам исполнительной вла</w:t>
      </w:r>
      <w:r>
        <w:rPr>
          <w:rFonts w:cs="Calibri"/>
        </w:rPr>
        <w:t>сти;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(п. 11.1 введен Федеральным </w:t>
      </w:r>
      <w:hyperlink r:id="rId55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25.11.2013 N 317-ФЗ, в ред. Федерального </w:t>
      </w:r>
      <w:hyperlink r:id="rId56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01.12.2014 N 418-ФЗ)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11.2) организация оказания медицинской помощи в рамках клинической апробации методов профилактики, диагностики, лечения и ре</w:t>
      </w:r>
      <w:r>
        <w:rPr>
          <w:rFonts w:cs="Calibri"/>
        </w:rPr>
        <w:t>абилитации (далее - клиническая апробация) медицинскими организациями, подведомственными федеральным органам исполнительной власти;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(п. 11.2 введен Федеральным </w:t>
      </w:r>
      <w:hyperlink r:id="rId57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08.03.2015 N 55-ФЗ)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12) организация безвозмездного обеспечения донорской кровью и (или) ее компонентами, а также организация обеспечения лекарственными препаратами, специализированными продуктами лечебного питания, медицинскими изделиями, средствами для дезинфекции, дезинсекц</w:t>
      </w:r>
      <w:r>
        <w:rPr>
          <w:rFonts w:cs="Calibri"/>
        </w:rPr>
        <w:t xml:space="preserve">ии и дератизации при оказании медицинской помощи, проведении медицинских экспертиз, медицинских осмотров и медицинских освидетельствований в соответствии с </w:t>
      </w:r>
      <w:hyperlink w:anchor="Par198">
        <w:r>
          <w:rPr>
            <w:rStyle w:val="-"/>
            <w:rFonts w:cs="Calibri"/>
            <w:color w:val="0000FF"/>
          </w:rPr>
          <w:t>пунктами 6</w:t>
        </w:r>
      </w:hyperlink>
      <w:r>
        <w:rPr>
          <w:rFonts w:cs="Calibri"/>
        </w:rPr>
        <w:t xml:space="preserve">, </w:t>
      </w:r>
      <w:hyperlink w:anchor="Par203">
        <w:r>
          <w:rPr>
            <w:rStyle w:val="-"/>
            <w:rFonts w:cs="Calibri"/>
            <w:color w:val="0000FF"/>
          </w:rPr>
          <w:t>11</w:t>
        </w:r>
      </w:hyperlink>
      <w:r>
        <w:rPr>
          <w:rFonts w:cs="Calibri"/>
        </w:rPr>
        <w:t xml:space="preserve"> и </w:t>
      </w:r>
      <w:hyperlink w:anchor="Par205">
        <w:r>
          <w:rPr>
            <w:rStyle w:val="-"/>
            <w:rFonts w:cs="Calibri"/>
            <w:color w:val="0000FF"/>
          </w:rPr>
          <w:t>11.1</w:t>
        </w:r>
      </w:hyperlink>
      <w:r>
        <w:rPr>
          <w:rFonts w:cs="Calibri"/>
        </w:rPr>
        <w:t xml:space="preserve"> настоящей части и </w:t>
      </w:r>
      <w:hyperlink w:anchor="Par237">
        <w:r>
          <w:rPr>
            <w:rStyle w:val="-"/>
            <w:rFonts w:cs="Calibri"/>
            <w:color w:val="0000FF"/>
          </w:rPr>
          <w:t>пунктом 17 части 2</w:t>
        </w:r>
      </w:hyperlink>
      <w:r>
        <w:rPr>
          <w:rFonts w:cs="Calibri"/>
        </w:rPr>
        <w:t xml:space="preserve"> настоящей статьи;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58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13) организация медико-биологического и медицинского обеспечения спортсменов спортивных сборных команд Российской Федерации;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14) организация и осуществление контроля за достоверностью первичных статистических данных, предоставляемы</w:t>
      </w:r>
      <w:r>
        <w:rPr>
          <w:rFonts w:cs="Calibri"/>
        </w:rPr>
        <w:t>х медицинскими организациями;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15) мониторинг безопасности медицинских изделий, регистрация побочных действий, нежелательных реакций при применении медицинских изделий, фактов и обстоятельств, создающих угрозу причинения вреда жизни и здоровью людей при обр</w:t>
      </w:r>
      <w:r>
        <w:rPr>
          <w:rFonts w:cs="Calibri"/>
        </w:rPr>
        <w:t>ащении зарегистрированных медицинских изделий;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16) обеспечение разработки и реализации программ научных исследований в сфере охраны здоровья, их координация;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17) международное сотрудничество Российской Федерации в сфере охраны здоровья, включая заключение </w:t>
      </w:r>
      <w:r>
        <w:rPr>
          <w:rFonts w:cs="Calibri"/>
        </w:rPr>
        <w:t>международных договоров Российской Федерации;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18) подготовка и представление палатам Федерального Собрания Российской Федерации не позднее 1 июня года, следующего за отчетным годом, ежегодного государственного доклада о реализации государственной политики </w:t>
      </w:r>
      <w:r>
        <w:rPr>
          <w:rFonts w:cs="Calibri"/>
        </w:rPr>
        <w:t xml:space="preserve">в сфере охраны здоровья в </w:t>
      </w:r>
      <w:hyperlink r:id="rId59">
        <w:r>
          <w:rPr>
            <w:rStyle w:val="-"/>
            <w:rFonts w:cs="Calibri"/>
            <w:color w:val="0000FF"/>
          </w:rPr>
          <w:t>порядке</w:t>
        </w:r>
      </w:hyperlink>
      <w:r>
        <w:rPr>
          <w:rFonts w:cs="Calibri"/>
        </w:rPr>
        <w:t>, установленном Правительством Российской Федерации.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(п. 18 введен Федеральным </w:t>
      </w:r>
      <w:hyperlink r:id="rId60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2. К полномочиям федерального </w:t>
      </w:r>
      <w:hyperlink r:id="rId61">
        <w:r>
          <w:rPr>
            <w:rStyle w:val="-"/>
            <w:rFonts w:cs="Calibri"/>
            <w:color w:val="0000FF"/>
          </w:rPr>
          <w:t>органа</w:t>
        </w:r>
      </w:hyperlink>
      <w:r>
        <w:rPr>
          <w:rFonts w:cs="Calibri"/>
        </w:rPr>
        <w:t xml:space="preserve"> исполнительной власти, осуществляющего функции по выработке и реализации государственной политики и нормативно-правовому регулированию в сфере здравоохранения (далее - уполномоченны</w:t>
      </w:r>
      <w:r>
        <w:rPr>
          <w:rFonts w:cs="Calibri"/>
        </w:rPr>
        <w:t>й федеральный орган исполнительной власти), относятся: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62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220"/>
      <w:bookmarkEnd w:id="27"/>
      <w:r>
        <w:rPr>
          <w:rFonts w:cs="Calibri"/>
        </w:rPr>
        <w:t>1) проведение</w:t>
      </w:r>
      <w:r>
        <w:rPr>
          <w:rFonts w:cs="Calibri"/>
        </w:rPr>
        <w:t xml:space="preserve"> единой государственной политики в сфере здравоохранения, разработка и реализация программ формирования здорового образа жизни и других программ в сфере охраны здоровья, реализация мер по развитию здравоохранения, профилактике заболеваний, санитарно-эпидем</w:t>
      </w:r>
      <w:r>
        <w:rPr>
          <w:rFonts w:cs="Calibri"/>
        </w:rPr>
        <w:t>иологическому благополучию населения, оказанию медицинской помощи, санитарно-гигиеническому просвещению;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установление требований к размещению медицинских организаций государственной системы здравоохранения и муниципальной системы здравоохранения, иных о</w:t>
      </w:r>
      <w:r>
        <w:rPr>
          <w:rFonts w:cs="Calibri"/>
        </w:rPr>
        <w:t>бъектов инфраструктуры в сфере здравоохранения исходя из потребностей населения;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координация деятельности в сфере охраны здоровья федеральных органов исполнительной власти, органов исполнительной власти субъектов Российской Федерации, органов местного с</w:t>
      </w:r>
      <w:r>
        <w:rPr>
          <w:rFonts w:cs="Calibri"/>
        </w:rPr>
        <w:t>амоуправления, субъектов государственной системы здравоохранения, муниципальной системы здравоохранения и частной системы здравоохранения;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28" w:name="Par223"/>
      <w:bookmarkEnd w:id="28"/>
      <w:r>
        <w:rPr>
          <w:rFonts w:cs="Calibri"/>
        </w:rPr>
        <w:t xml:space="preserve">4) утверждение </w:t>
      </w:r>
      <w:hyperlink r:id="rId63">
        <w:r>
          <w:rPr>
            <w:rStyle w:val="-"/>
            <w:rFonts w:cs="Calibri"/>
            <w:color w:val="0000FF"/>
          </w:rPr>
          <w:t>порядка</w:t>
        </w:r>
      </w:hyperlink>
      <w:r>
        <w:rPr>
          <w:rFonts w:cs="Calibri"/>
        </w:rPr>
        <w:t xml:space="preserve"> создания и деятельности врачебной комиссии медицинской </w:t>
      </w:r>
      <w:r>
        <w:rPr>
          <w:rFonts w:cs="Calibri"/>
        </w:rPr>
        <w:lastRenderedPageBreak/>
        <w:t>организации;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5) утверждение соответствующей номенклатуры в сфере охраны здоровья (медицинских организаций, коечного фонда по профилям медицинской помощи, медицин</w:t>
      </w:r>
      <w:r>
        <w:rPr>
          <w:rFonts w:cs="Calibri"/>
        </w:rPr>
        <w:t>ских услуг, должностей медицинских работников и фармацевтических работников, специальностей специалистов, имеющих медицинское и фармацевтическое образование);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29" w:name="Par225"/>
      <w:bookmarkEnd w:id="29"/>
      <w:r>
        <w:rPr>
          <w:rFonts w:cs="Calibri"/>
        </w:rPr>
        <w:t xml:space="preserve">6) утверждение типовых </w:t>
      </w:r>
      <w:hyperlink r:id="rId64">
        <w:r>
          <w:rPr>
            <w:rStyle w:val="-"/>
            <w:rFonts w:cs="Calibri"/>
            <w:color w:val="0000FF"/>
          </w:rPr>
          <w:t>положений</w:t>
        </w:r>
      </w:hyperlink>
      <w:r>
        <w:rPr>
          <w:rFonts w:cs="Calibri"/>
        </w:rPr>
        <w:t xml:space="preserve"> об отдельных видах медицинских организаций, включенных в </w:t>
      </w:r>
      <w:hyperlink r:id="rId65">
        <w:r>
          <w:rPr>
            <w:rStyle w:val="-"/>
            <w:rFonts w:cs="Calibri"/>
            <w:color w:val="0000FF"/>
          </w:rPr>
          <w:t>номенклатуру</w:t>
        </w:r>
      </w:hyperlink>
      <w:r>
        <w:rPr>
          <w:rFonts w:cs="Calibri"/>
        </w:rPr>
        <w:t xml:space="preserve"> медицинских организаций;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7) установление общих требований к структуре и штатному расписанию медицинских организ</w:t>
      </w:r>
      <w:r>
        <w:rPr>
          <w:rFonts w:cs="Calibri"/>
        </w:rPr>
        <w:t>аций, входящих в государственную и муниципальную системы здравоохранения;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8) установление порядка организации и проведения медицинских экспертиз (за исключением медико-социальной экспертизы и военно-врачебной экспертизы);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66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9) утверждение </w:t>
      </w:r>
      <w:hyperlink r:id="rId67">
        <w:r>
          <w:rPr>
            <w:rStyle w:val="-"/>
            <w:rFonts w:cs="Calibri"/>
            <w:color w:val="0000FF"/>
          </w:rPr>
          <w:t>порядка</w:t>
        </w:r>
      </w:hyperlink>
      <w:r>
        <w:rPr>
          <w:rFonts w:cs="Calibri"/>
        </w:rPr>
        <w:t xml:space="preserve"> организации и проведения экспертизы качества, эффективности и безопасности медицинских изделий;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10) утверждение прав</w:t>
      </w:r>
      <w:r>
        <w:rPr>
          <w:rFonts w:cs="Calibri"/>
        </w:rPr>
        <w:t>ил и методик в области статистического учета и отчетности, стандартов информационного обмена в сфере охраны здоровья, применяемых медицинскими организациями и фармацевтическими организациями;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11) утверждение порядка организации системы документооборота в с</w:t>
      </w:r>
      <w:r>
        <w:rPr>
          <w:rFonts w:cs="Calibri"/>
        </w:rPr>
        <w:t>фере охраны здоровья, унифицированных форм медицинской документации, в том числе в электронном виде;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12) утверждение </w:t>
      </w:r>
      <w:hyperlink r:id="rId68">
        <w:r>
          <w:rPr>
            <w:rStyle w:val="-"/>
            <w:rFonts w:cs="Calibri"/>
            <w:color w:val="0000FF"/>
          </w:rPr>
          <w:t>поряд</w:t>
        </w:r>
        <w:r>
          <w:rPr>
            <w:rStyle w:val="-"/>
            <w:rFonts w:cs="Calibri"/>
            <w:color w:val="0000FF"/>
          </w:rPr>
          <w:t>ка</w:t>
        </w:r>
      </w:hyperlink>
      <w:r>
        <w:rPr>
          <w:rFonts w:cs="Calibri"/>
        </w:rPr>
        <w:t xml:space="preserve"> аттестации специалистов, имеющих высшее и среднее медицинское и (или) фармацевтическое образование для присвоения им квалификационной категории;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13) утверждение </w:t>
      </w:r>
      <w:hyperlink r:id="rId69">
        <w:r>
          <w:rPr>
            <w:rStyle w:val="-"/>
            <w:rFonts w:cs="Calibri"/>
            <w:color w:val="0000FF"/>
          </w:rPr>
          <w:t>порядка</w:t>
        </w:r>
      </w:hyperlink>
      <w:r>
        <w:rPr>
          <w:rFonts w:cs="Calibri"/>
        </w:rPr>
        <w:t xml:space="preserve"> организации направления граждан Российской Федерации на лечение за пределы территории Российской Федерации за счет средств федерального бюджета;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14) утверждение порядка проведения медицинских осмотров;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15</w:t>
      </w:r>
      <w:r>
        <w:rPr>
          <w:rFonts w:cs="Calibri"/>
        </w:rPr>
        <w:t xml:space="preserve">) утверждение </w:t>
      </w:r>
      <w:hyperlink r:id="rId70">
        <w:r>
          <w:rPr>
            <w:rStyle w:val="-"/>
            <w:rFonts w:cs="Calibri"/>
            <w:color w:val="0000FF"/>
          </w:rPr>
          <w:t>перечня</w:t>
        </w:r>
      </w:hyperlink>
      <w:r>
        <w:rPr>
          <w:rFonts w:cs="Calibri"/>
        </w:rPr>
        <w:t xml:space="preserve"> профессиональных заболеваний;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16) утверждение порядка назначения и выписывания лекарственных препара</w:t>
      </w:r>
      <w:r>
        <w:rPr>
          <w:rFonts w:cs="Calibri"/>
        </w:rPr>
        <w:t>тов, медицинских изделий, форм рецептурных бланков на лекарственные препараты, медицинские изделия, порядка оформления этих бланков, их учета и хранения;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237"/>
      <w:bookmarkEnd w:id="30"/>
      <w:r>
        <w:rPr>
          <w:rFonts w:cs="Calibri"/>
        </w:rPr>
        <w:t>17) организация медицинской эвакуации граждан медицинскими организациями, подведомственными федеральны</w:t>
      </w:r>
      <w:r>
        <w:rPr>
          <w:rFonts w:cs="Calibri"/>
        </w:rPr>
        <w:t>м органам исполнительной власти;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Федеральных законов от 25.11.2013 </w:t>
      </w:r>
      <w:hyperlink r:id="rId71">
        <w:r>
          <w:rPr>
            <w:rStyle w:val="-"/>
            <w:rFonts w:cs="Calibri"/>
            <w:color w:val="0000FF"/>
          </w:rPr>
          <w:t>N 317-ФЗ</w:t>
        </w:r>
      </w:hyperlink>
      <w:r>
        <w:rPr>
          <w:rFonts w:cs="Calibri"/>
        </w:rPr>
        <w:t xml:space="preserve">, от 01.12.2014 </w:t>
      </w:r>
      <w:hyperlink r:id="rId72">
        <w:r>
          <w:rPr>
            <w:rStyle w:val="-"/>
            <w:rFonts w:cs="Calibri"/>
            <w:color w:val="0000FF"/>
          </w:rPr>
          <w:t>N 418-ФЗ</w:t>
        </w:r>
      </w:hyperlink>
      <w:r>
        <w:rPr>
          <w:rFonts w:cs="Calibri"/>
        </w:rPr>
        <w:t>)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18) утверждение порядка медицинского освидетельствования на состояние опьянения (алкогольного, наркотического или иного токсическог</w:t>
      </w:r>
      <w:r>
        <w:rPr>
          <w:rFonts w:cs="Calibri"/>
        </w:rPr>
        <w:t xml:space="preserve">о), включающего определение клинических признаков опьянения и </w:t>
      </w:r>
      <w:hyperlink r:id="rId73">
        <w:r>
          <w:rPr>
            <w:rStyle w:val="-"/>
            <w:rFonts w:cs="Calibri"/>
            <w:color w:val="0000FF"/>
          </w:rPr>
          <w:t>правила</w:t>
        </w:r>
      </w:hyperlink>
      <w:r>
        <w:rPr>
          <w:rFonts w:cs="Calibri"/>
        </w:rPr>
        <w:t xml:space="preserve"> проведения химико-токсикологических исследований;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(п. </w:t>
      </w:r>
      <w:r>
        <w:rPr>
          <w:rFonts w:cs="Calibri"/>
        </w:rPr>
        <w:t xml:space="preserve">18 введен Федеральным </w:t>
      </w:r>
      <w:hyperlink r:id="rId74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19) утверждение правил проведения лабораторных, инструментальных, </w:t>
      </w:r>
      <w:hyperlink r:id="rId75">
        <w:r>
          <w:rPr>
            <w:rStyle w:val="-"/>
            <w:rFonts w:cs="Calibri"/>
            <w:color w:val="0000FF"/>
          </w:rPr>
          <w:t>патолого-анатомических</w:t>
        </w:r>
      </w:hyperlink>
      <w:r>
        <w:rPr>
          <w:rFonts w:cs="Calibri"/>
        </w:rPr>
        <w:t xml:space="preserve"> и иных видов диагностических исследований;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(п. 19 введен Федеральным </w:t>
      </w:r>
      <w:hyperlink r:id="rId76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20) создание условий для организации проведения независимой оценки качества оказания услуг</w:t>
      </w:r>
      <w:r>
        <w:rPr>
          <w:rFonts w:cs="Calibri"/>
        </w:rPr>
        <w:t xml:space="preserve"> медицинскими организациями.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(п. 20 введен Федеральным </w:t>
      </w:r>
      <w:hyperlink r:id="rId77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21.07.2014 N 256-ФЗ)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1" w:name="Par246"/>
      <w:bookmarkEnd w:id="31"/>
      <w:r>
        <w:rPr>
          <w:rFonts w:cs="Calibri"/>
        </w:rPr>
        <w:t>Статья 15. Передача осуществлени</w:t>
      </w:r>
      <w:r>
        <w:rPr>
          <w:rFonts w:cs="Calibri"/>
        </w:rPr>
        <w:t>я полномочий Российской Федерации в сфере охраны здоровья органам государственной власти субъектов Российской Федерации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248"/>
      <w:bookmarkEnd w:id="32"/>
      <w:r>
        <w:rPr>
          <w:rFonts w:cs="Calibri"/>
        </w:rPr>
        <w:t>1. Российская Федерация передает органам государственной власти субъектов Российской Федерации осуществление следующих полномочий: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249"/>
      <w:bookmarkEnd w:id="33"/>
      <w:r>
        <w:rPr>
          <w:rFonts w:cs="Calibri"/>
        </w:rPr>
        <w:t>1) л</w:t>
      </w:r>
      <w:r>
        <w:rPr>
          <w:rFonts w:cs="Calibri"/>
        </w:rPr>
        <w:t>ицензирование следующих видов деятельности: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250"/>
      <w:bookmarkEnd w:id="34"/>
      <w:r>
        <w:rPr>
          <w:rFonts w:cs="Calibri"/>
        </w:rPr>
        <w:t>а) медицинская деятельность медицинских организаций (за исключением медицинских организаций, подведомственных федеральным органам исполнительной власти);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78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01.12.2014 N 418-ФЗ)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252"/>
      <w:bookmarkEnd w:id="35"/>
      <w:r>
        <w:rPr>
          <w:rFonts w:cs="Calibri"/>
        </w:rPr>
        <w:t>б) фармацевтическая деятельность (за исключением деятельности, осуществляемой организациями оптовой торговли лекарственными ср</w:t>
      </w:r>
      <w:r>
        <w:rPr>
          <w:rFonts w:cs="Calibri"/>
        </w:rPr>
        <w:t xml:space="preserve">едствами и аптечными организациями, </w:t>
      </w:r>
      <w:r>
        <w:rPr>
          <w:rFonts w:cs="Calibri"/>
        </w:rPr>
        <w:lastRenderedPageBreak/>
        <w:t>подведомственными федеральным органам исполнительной власти);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79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01.12.2014 N 418-ФЗ)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36" w:name="Par254"/>
      <w:bookmarkEnd w:id="36"/>
      <w:r>
        <w:rPr>
          <w:rFonts w:cs="Calibri"/>
        </w:rPr>
        <w:t xml:space="preserve">в) деятельность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наркотических средств и психотропных веществ, внесенных в </w:t>
      </w:r>
      <w:hyperlink r:id="rId80">
        <w:r>
          <w:rPr>
            <w:rStyle w:val="-"/>
            <w:rFonts w:cs="Calibri"/>
            <w:color w:val="0000FF"/>
          </w:rPr>
          <w:t>списки I</w:t>
        </w:r>
      </w:hyperlink>
      <w:r>
        <w:rPr>
          <w:rFonts w:cs="Calibri"/>
        </w:rPr>
        <w:t xml:space="preserve">, </w:t>
      </w:r>
      <w:hyperlink r:id="rId81">
        <w:r>
          <w:rPr>
            <w:rStyle w:val="-"/>
            <w:rFonts w:cs="Calibri"/>
            <w:color w:val="0000FF"/>
          </w:rPr>
          <w:t>II</w:t>
        </w:r>
      </w:hyperlink>
      <w:r>
        <w:rPr>
          <w:rFonts w:cs="Calibri"/>
        </w:rPr>
        <w:t xml:space="preserve"> и </w:t>
      </w:r>
      <w:hyperlink r:id="rId82">
        <w:r>
          <w:rPr>
            <w:rStyle w:val="-"/>
            <w:rFonts w:cs="Calibri"/>
            <w:color w:val="0000FF"/>
          </w:rPr>
          <w:t>III</w:t>
        </w:r>
      </w:hyperlink>
      <w:r>
        <w:rPr>
          <w:rFonts w:cs="Calibri"/>
        </w:rPr>
        <w:t xml:space="preserve"> перечня наркотических средств, психотропных веществ и их прекурсоров, подлежащих контролю в Российско</w:t>
      </w:r>
      <w:r>
        <w:rPr>
          <w:rFonts w:cs="Calibri"/>
        </w:rPr>
        <w:t>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83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01.12.2014 N 418-ФЗ)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КонсультантПлюс: примечание.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Пункт 2 части 1 статьи 15 </w:t>
      </w:r>
      <w:hyperlink w:anchor="Par1658">
        <w:r>
          <w:rPr>
            <w:rStyle w:val="-"/>
            <w:rFonts w:cs="Calibri"/>
            <w:color w:val="0000FF"/>
          </w:rPr>
          <w:t>вступает</w:t>
        </w:r>
      </w:hyperlink>
      <w:r>
        <w:rPr>
          <w:rFonts w:cs="Calibri"/>
        </w:rPr>
        <w:t xml:space="preserve"> в силу с 1 января 2018 год</w:t>
      </w:r>
      <w:r>
        <w:rPr>
          <w:rFonts w:cs="Calibri"/>
        </w:rPr>
        <w:t>а.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37" w:name="Par260"/>
      <w:bookmarkEnd w:id="37"/>
      <w:r>
        <w:rPr>
          <w:rFonts w:cs="Calibri"/>
        </w:rPr>
        <w:t>2) организация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</w:t>
      </w:r>
      <w:r>
        <w:rPr>
          <w:rFonts w:cs="Calibri"/>
        </w:rPr>
        <w:t xml:space="preserve">) тканей лекарственными препаратами по </w:t>
      </w:r>
      <w:hyperlink r:id="rId84">
        <w:r>
          <w:rPr>
            <w:rStyle w:val="-"/>
            <w:rFonts w:cs="Calibri"/>
            <w:color w:val="0000FF"/>
          </w:rPr>
          <w:t>перечню</w:t>
        </w:r>
      </w:hyperlink>
      <w:r>
        <w:rPr>
          <w:rFonts w:cs="Calibri"/>
        </w:rPr>
        <w:t xml:space="preserve">, утверждаемому Правительством Российской Федерации и сформированному в установленном им </w:t>
      </w:r>
      <w:hyperlink r:id="rId85">
        <w:r>
          <w:rPr>
            <w:rStyle w:val="-"/>
            <w:rFonts w:cs="Calibri"/>
            <w:color w:val="0000FF"/>
          </w:rPr>
          <w:t>порядке</w:t>
        </w:r>
      </w:hyperlink>
      <w:r>
        <w:rPr>
          <w:rFonts w:cs="Calibri"/>
        </w:rPr>
        <w:t>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86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38" w:name="Par262"/>
      <w:bookmarkEnd w:id="38"/>
      <w:r>
        <w:rPr>
          <w:rFonts w:cs="Calibri"/>
        </w:rPr>
        <w:t xml:space="preserve">2. Средства на осуществление переданных в соответствии с </w:t>
      </w:r>
      <w:hyperlink w:anchor="Par248">
        <w:r>
          <w:rPr>
            <w:rStyle w:val="-"/>
            <w:rFonts w:cs="Calibri"/>
            <w:color w:val="0000FF"/>
          </w:rPr>
          <w:t>част</w:t>
        </w:r>
        <w:r>
          <w:rPr>
            <w:rStyle w:val="-"/>
            <w:rFonts w:cs="Calibri"/>
            <w:color w:val="0000FF"/>
          </w:rPr>
          <w:t>ью 1</w:t>
        </w:r>
      </w:hyperlink>
      <w:r>
        <w:rPr>
          <w:rFonts w:cs="Calibri"/>
        </w:rPr>
        <w:t xml:space="preserve"> настоящей статьи полномочий предусматриваются в виде субвенций из федерального бюджета (далее - субвенции).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3. Общий объем средств, предусмотренных в федеральном бюджете в виде субвенций бюджетам субъектов Российской Федерации, определяется на основан</w:t>
      </w:r>
      <w:r>
        <w:rPr>
          <w:rFonts w:cs="Calibri"/>
        </w:rPr>
        <w:t xml:space="preserve">ии следующих </w:t>
      </w:r>
      <w:hyperlink r:id="rId87">
        <w:r>
          <w:rPr>
            <w:rStyle w:val="-"/>
            <w:rFonts w:cs="Calibri"/>
            <w:color w:val="0000FF"/>
          </w:rPr>
          <w:t>методик</w:t>
        </w:r>
      </w:hyperlink>
      <w:r>
        <w:rPr>
          <w:rFonts w:cs="Calibri"/>
        </w:rPr>
        <w:t>, утверждаемых Правительством Российской Федерации: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39" w:name="Par264"/>
      <w:bookmarkEnd w:id="39"/>
      <w:r>
        <w:rPr>
          <w:rFonts w:cs="Calibri"/>
        </w:rPr>
        <w:t xml:space="preserve">1) на осуществление указанного в </w:t>
      </w:r>
      <w:hyperlink w:anchor="Par249">
        <w:r>
          <w:rPr>
            <w:rStyle w:val="-"/>
            <w:rFonts w:cs="Calibri"/>
            <w:color w:val="0000FF"/>
          </w:rPr>
          <w:t>пункте 1 части 1</w:t>
        </w:r>
      </w:hyperlink>
      <w:r>
        <w:rPr>
          <w:rFonts w:cs="Calibri"/>
        </w:rPr>
        <w:t xml:space="preserve"> настоящей статьи полномочия исходя из: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а) численности населения;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б) количества медицинских организаций, осуществление полномочия по лицензированию медицинской деятельности которых передано органам государственной власти субъект</w:t>
      </w:r>
      <w:r>
        <w:rPr>
          <w:rFonts w:cs="Calibri"/>
        </w:rPr>
        <w:t>а Российской Федерации; количества аптечных организаций, осуществляющих реализацию населению лекарственных препаратов и медицинских изделий, наркотических средств, психотропных веществ и их прекурсоров;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в) иных показателей;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КонсультантПлюс: примечание.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Пу</w:t>
      </w:r>
      <w:r>
        <w:rPr>
          <w:rFonts w:cs="Calibri"/>
        </w:rPr>
        <w:t xml:space="preserve">нкт 2 части 3 статьи 15 </w:t>
      </w:r>
      <w:hyperlink w:anchor="Par1658">
        <w:r>
          <w:rPr>
            <w:rStyle w:val="-"/>
            <w:rFonts w:cs="Calibri"/>
            <w:color w:val="0000FF"/>
          </w:rPr>
          <w:t>вступает</w:t>
        </w:r>
      </w:hyperlink>
      <w:r>
        <w:rPr>
          <w:rFonts w:cs="Calibri"/>
        </w:rPr>
        <w:t xml:space="preserve"> в силу с 1 января 2018 года.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40" w:name="Par272"/>
      <w:bookmarkEnd w:id="40"/>
      <w:r>
        <w:rPr>
          <w:rFonts w:cs="Calibri"/>
        </w:rPr>
        <w:t xml:space="preserve">2) на осуществление указанного в </w:t>
      </w:r>
      <w:hyperlink w:anchor="Par260">
        <w:r>
          <w:rPr>
            <w:rStyle w:val="-"/>
            <w:rFonts w:cs="Calibri"/>
            <w:color w:val="0000FF"/>
          </w:rPr>
          <w:t>пункте 2 части 1</w:t>
        </w:r>
      </w:hyperlink>
      <w:r>
        <w:rPr>
          <w:rFonts w:cs="Calibri"/>
        </w:rPr>
        <w:t xml:space="preserve"> настоящей статьи полномочия исходя из: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а) численности лиц, включенных в федеральный </w:t>
      </w:r>
      <w:r>
        <w:rPr>
          <w:rFonts w:cs="Calibri"/>
        </w:rPr>
        <w:t xml:space="preserve">регистр, предусмотренный </w:t>
      </w:r>
      <w:hyperlink w:anchor="Par285">
        <w:r>
          <w:rPr>
            <w:rStyle w:val="-"/>
            <w:rFonts w:cs="Calibri"/>
            <w:color w:val="0000FF"/>
          </w:rPr>
          <w:t>частью 8</w:t>
        </w:r>
      </w:hyperlink>
      <w:r>
        <w:rPr>
          <w:rFonts w:cs="Calibri"/>
        </w:rPr>
        <w:t xml:space="preserve"> настоящей статьи;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б) ежегодно устанавливаемого Правительством Российской Федерации </w:t>
      </w:r>
      <w:hyperlink r:id="rId88">
        <w:r>
          <w:rPr>
            <w:rStyle w:val="-"/>
            <w:rFonts w:cs="Calibri"/>
            <w:color w:val="0000FF"/>
          </w:rPr>
          <w:t>норматива</w:t>
        </w:r>
      </w:hyperlink>
      <w:r>
        <w:rPr>
          <w:rFonts w:cs="Calibri"/>
        </w:rPr>
        <w:t xml:space="preserve"> финансовых затрат в месяц на одно лицо, включенное в федеральный регистр, предусмотренный </w:t>
      </w:r>
      <w:hyperlink w:anchor="Par285">
        <w:r>
          <w:rPr>
            <w:rStyle w:val="-"/>
            <w:rFonts w:cs="Calibri"/>
            <w:color w:val="0000FF"/>
          </w:rPr>
          <w:t>частью 8</w:t>
        </w:r>
      </w:hyperlink>
      <w:r>
        <w:rPr>
          <w:rFonts w:cs="Calibri"/>
        </w:rPr>
        <w:t xml:space="preserve"> настоящей статьи;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в) иных показателей.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41" w:name="Par276"/>
      <w:bookmarkEnd w:id="41"/>
      <w:r>
        <w:rPr>
          <w:rFonts w:cs="Calibri"/>
        </w:rPr>
        <w:t>4. Субвенции предоставляются в соответствии с бюджетным</w:t>
      </w:r>
      <w:r>
        <w:rPr>
          <w:rFonts w:cs="Calibri"/>
        </w:rPr>
        <w:t xml:space="preserve"> </w:t>
      </w:r>
      <w:hyperlink r:id="rId89">
        <w:r>
          <w:rPr>
            <w:rStyle w:val="-"/>
            <w:rFonts w:cs="Calibri"/>
            <w:color w:val="0000FF"/>
          </w:rPr>
          <w:t>законодательством</w:t>
        </w:r>
      </w:hyperlink>
      <w:r>
        <w:rPr>
          <w:rFonts w:cs="Calibri"/>
        </w:rPr>
        <w:t xml:space="preserve"> Российской Федерации.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5. Субвенции на осуществление указанных в </w:t>
      </w:r>
      <w:hyperlink w:anchor="Par248">
        <w:r>
          <w:rPr>
            <w:rStyle w:val="-"/>
            <w:rFonts w:cs="Calibri"/>
            <w:color w:val="0000FF"/>
          </w:rPr>
          <w:t>части 1</w:t>
        </w:r>
      </w:hyperlink>
      <w:r>
        <w:rPr>
          <w:rFonts w:cs="Calibri"/>
        </w:rPr>
        <w:t xml:space="preserve"> настоящей статьи полномочий носят целевой характер и не могут быть использованы на другие цели.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6. В случае использования субвенций не по целевому назначению федеральный </w:t>
      </w:r>
      <w:hyperlink r:id="rId90">
        <w:r>
          <w:rPr>
            <w:rStyle w:val="-"/>
            <w:rFonts w:cs="Calibri"/>
            <w:color w:val="0000FF"/>
          </w:rPr>
          <w:t>орган</w:t>
        </w:r>
      </w:hyperlink>
      <w:r>
        <w:rPr>
          <w:rFonts w:cs="Calibri"/>
        </w:rPr>
        <w:t xml:space="preserve"> исполнительной власти, осуществляющий функции по контролю и надзору в финансово-бюджетной сфере, вправе взыскать эти средства в порядке, установленном </w:t>
      </w:r>
      <w:hyperlink r:id="rId91">
        <w:r>
          <w:rPr>
            <w:rStyle w:val="-"/>
            <w:rFonts w:cs="Calibri"/>
            <w:color w:val="0000FF"/>
          </w:rPr>
          <w:t>законодательством</w:t>
        </w:r>
      </w:hyperlink>
      <w:r>
        <w:rPr>
          <w:rFonts w:cs="Calibri"/>
        </w:rPr>
        <w:t xml:space="preserve"> Российской Федерации.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42" w:name="Par279"/>
      <w:bookmarkEnd w:id="42"/>
      <w:r>
        <w:rPr>
          <w:rFonts w:cs="Calibri"/>
        </w:rPr>
        <w:t xml:space="preserve">7. Уполномоченный федеральный </w:t>
      </w:r>
      <w:hyperlink r:id="rId92">
        <w:r>
          <w:rPr>
            <w:rStyle w:val="-"/>
            <w:rFonts w:cs="Calibri"/>
            <w:color w:val="0000FF"/>
          </w:rPr>
          <w:t>орган</w:t>
        </w:r>
      </w:hyperlink>
      <w:r>
        <w:rPr>
          <w:rFonts w:cs="Calibri"/>
        </w:rPr>
        <w:t xml:space="preserve"> исполнительной власти: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43" w:name="Par280"/>
      <w:bookmarkEnd w:id="43"/>
      <w:r>
        <w:rPr>
          <w:rFonts w:cs="Calibri"/>
        </w:rPr>
        <w:t xml:space="preserve">1) издает нормативные правовые акты по вопросам осуществления указанных в </w:t>
      </w:r>
      <w:hyperlink w:anchor="Par248">
        <w:r>
          <w:rPr>
            <w:rStyle w:val="-"/>
            <w:rFonts w:cs="Calibri"/>
            <w:color w:val="0000FF"/>
          </w:rPr>
          <w:t>части 1</w:t>
        </w:r>
      </w:hyperlink>
      <w:r>
        <w:rPr>
          <w:rFonts w:cs="Calibri"/>
        </w:rPr>
        <w:t xml:space="preserve"> </w:t>
      </w:r>
      <w:r>
        <w:rPr>
          <w:rFonts w:cs="Calibri"/>
        </w:rPr>
        <w:lastRenderedPageBreak/>
        <w:t>настоящей статьи полномочий, в том числе административные регламенты предоставлени</w:t>
      </w:r>
      <w:r>
        <w:rPr>
          <w:rFonts w:cs="Calibri"/>
        </w:rPr>
        <w:t>я государственных услуг и исполнения государственных функций в части переданных полномочий;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</w:t>
      </w:r>
      <w:r>
        <w:rPr>
          <w:rFonts w:cs="Calibri"/>
        </w:rPr>
        <w:t>еданных полномочий;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3) осуществляет в устанавливаемом им </w:t>
      </w:r>
      <w:hyperlink r:id="rId93">
        <w:r>
          <w:rPr>
            <w:rStyle w:val="-"/>
            <w:rFonts w:cs="Calibri"/>
            <w:color w:val="0000FF"/>
          </w:rPr>
          <w:t>порядке</w:t>
        </w:r>
      </w:hyperlink>
      <w:r>
        <w:rPr>
          <w:rFonts w:cs="Calibri"/>
        </w:rPr>
        <w:t xml:space="preserve"> согласование назначения на должность (освобождения от дол</w:t>
      </w:r>
      <w:r>
        <w:rPr>
          <w:rFonts w:cs="Calibri"/>
        </w:rPr>
        <w:t>жности) руководителей, структуры органов исполнительной власти субъектов Российской Федерации, осуществляющих переданные полномочия;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4) устанавливает требования к содержанию и формам отчетности, к порядку представления отчетности об осуществлении переданны</w:t>
      </w:r>
      <w:r>
        <w:rPr>
          <w:rFonts w:cs="Calibri"/>
        </w:rPr>
        <w:t>х полномочий;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5) готовит и вносит в Правительство Российской Федерации в случаях, установленных федеральными законами, предложения об изъятии у органов государственной власти субъектов Российской Федерации переданных полномочий.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44" w:name="Par285"/>
      <w:bookmarkEnd w:id="44"/>
      <w:r>
        <w:rPr>
          <w:rFonts w:cs="Calibri"/>
        </w:rPr>
        <w:t>8. Федеральный регистр лиц,</w:t>
      </w:r>
      <w:r>
        <w:rPr>
          <w:rFonts w:cs="Calibri"/>
        </w:rPr>
        <w:t xml:space="preserve">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 ведется уполномоченным фед</w:t>
      </w:r>
      <w:r>
        <w:rPr>
          <w:rFonts w:cs="Calibri"/>
        </w:rPr>
        <w:t xml:space="preserve">еральным органом исполнительной власти в </w:t>
      </w:r>
      <w:hyperlink r:id="rId94">
        <w:r>
          <w:rPr>
            <w:rStyle w:val="-"/>
            <w:rFonts w:cs="Calibri"/>
            <w:color w:val="0000FF"/>
          </w:rPr>
          <w:t>порядке</w:t>
        </w:r>
      </w:hyperlink>
      <w:r>
        <w:rPr>
          <w:rFonts w:cs="Calibri"/>
        </w:rPr>
        <w:t xml:space="preserve">, установленном Правительством Российской Федерации, и содержит следующие </w:t>
      </w:r>
      <w:r>
        <w:rPr>
          <w:rFonts w:cs="Calibri"/>
        </w:rPr>
        <w:t>сведения: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страховой номер индивидуального лицевого счета гражданина в системе обязательного пенсионного страхования (при наличии);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фамилия, имя, отчество, а также фамилия, которая была у гражданина при рождении;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дата рождения;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4) пол;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5) адрес мес</w:t>
      </w:r>
      <w:r>
        <w:rPr>
          <w:rFonts w:cs="Calibri"/>
        </w:rPr>
        <w:t>та жительства;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6) серия и номер паспорта (свидетельства о рождении) или удостоверения личности, дата выдачи указанных документов;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7) дата включения в федеральный регистр;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8) диагноз заболевания (состояния);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9) иные сведения, определяемые Правительством Рос</w:t>
      </w:r>
      <w:r>
        <w:rPr>
          <w:rFonts w:cs="Calibri"/>
        </w:rPr>
        <w:t>сийской Федерации.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9. Уполномоченный федеральный </w:t>
      </w:r>
      <w:hyperlink r:id="rId95">
        <w:r>
          <w:rPr>
            <w:rStyle w:val="-"/>
            <w:rFonts w:cs="Calibri"/>
            <w:color w:val="0000FF"/>
          </w:rPr>
          <w:t>орган</w:t>
        </w:r>
      </w:hyperlink>
      <w:r>
        <w:rPr>
          <w:rFonts w:cs="Calibri"/>
        </w:rPr>
        <w:t xml:space="preserve"> исполнительной власти, осуществляющий функции по контролю и надзо</w:t>
      </w:r>
      <w:r>
        <w:rPr>
          <w:rFonts w:cs="Calibri"/>
        </w:rPr>
        <w:t>ру в сфере охраны здоровья: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1) ведет единый реестр лицензий, в том числе лицензий, выданных органами государственной власти субъектов Российской Федерации в соответствии с полномочием, указанным в </w:t>
      </w:r>
      <w:hyperlink w:anchor="Par249">
        <w:r>
          <w:rPr>
            <w:rStyle w:val="-"/>
            <w:rFonts w:cs="Calibri"/>
            <w:color w:val="0000FF"/>
          </w:rPr>
          <w:t>пункте 1 части 1</w:t>
        </w:r>
      </w:hyperlink>
      <w:r>
        <w:rPr>
          <w:rFonts w:cs="Calibri"/>
        </w:rPr>
        <w:t xml:space="preserve"> настоящей ста</w:t>
      </w:r>
      <w:r>
        <w:rPr>
          <w:rFonts w:cs="Calibri"/>
        </w:rPr>
        <w:t xml:space="preserve">тьи, в </w:t>
      </w:r>
      <w:hyperlink r:id="rId96">
        <w:r>
          <w:rPr>
            <w:rStyle w:val="-"/>
            <w:rFonts w:cs="Calibri"/>
            <w:color w:val="0000FF"/>
          </w:rPr>
          <w:t>порядке</w:t>
        </w:r>
      </w:hyperlink>
      <w:r>
        <w:rPr>
          <w:rFonts w:cs="Calibri"/>
        </w:rPr>
        <w:t>, установленном уполномоченным федеральным органом исполнительной власти;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2) осуществляет </w:t>
      </w:r>
      <w:hyperlink r:id="rId97">
        <w:r>
          <w:rPr>
            <w:rStyle w:val="-"/>
            <w:rFonts w:cs="Calibri"/>
            <w:color w:val="0000FF"/>
          </w:rPr>
          <w:t>контроль и надзор</w:t>
        </w:r>
      </w:hyperlink>
      <w:r>
        <w:rPr>
          <w:rFonts w:cs="Calibri"/>
        </w:rPr>
        <w:t xml:space="preserve"> за полнотой и качеством осуществления органами государственной власти субъектов Российской Федерации полномо</w:t>
      </w:r>
      <w:r>
        <w:rPr>
          <w:rFonts w:cs="Calibri"/>
        </w:rPr>
        <w:t xml:space="preserve">чий, указанных в </w:t>
      </w:r>
      <w:hyperlink w:anchor="Par248">
        <w:r>
          <w:rPr>
            <w:rStyle w:val="-"/>
            <w:rFonts w:cs="Calibri"/>
            <w:color w:val="0000FF"/>
          </w:rPr>
          <w:t>части 1</w:t>
        </w:r>
      </w:hyperlink>
      <w:r>
        <w:rPr>
          <w:rFonts w:cs="Calibri"/>
        </w:rPr>
        <w:t xml:space="preserve"> настоящей статьи, с правом направления предписаний об устранении выявленных нарушений и о привлечении к ответственности должностных лиц, исполняющих обязанности по осуществлению переданных полномочий.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</w:t>
      </w:r>
      <w:r>
        <w:rPr>
          <w:rFonts w:cs="Calibri"/>
        </w:rPr>
        <w:t>0.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по согласованию с уполномоченным федеральным органом исполнительной власти назначает на должност</w:t>
      </w:r>
      <w:r>
        <w:rPr>
          <w:rFonts w:cs="Calibri"/>
        </w:rPr>
        <w:t>ь (освобождает от должности) руководителей органов исполнительной власти субъектов Российской Федерации, осуществляющих переданные им полномочия;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утверждает по согласованию с уполномоченным федеральным органом исполнительной власти структуру органов исп</w:t>
      </w:r>
      <w:r>
        <w:rPr>
          <w:rFonts w:cs="Calibri"/>
        </w:rPr>
        <w:t>олнительной власти субъектов Российской Федерации, осуществляющих переданные им полномочия;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3)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Федерации,</w:t>
      </w:r>
      <w:r>
        <w:rPr>
          <w:rFonts w:cs="Calibri"/>
        </w:rPr>
        <w:t xml:space="preserve"> нормативными правовыми актами и иными документами, предусмотренными </w:t>
      </w:r>
      <w:hyperlink w:anchor="Par279">
        <w:r>
          <w:rPr>
            <w:rStyle w:val="-"/>
            <w:rFonts w:cs="Calibri"/>
            <w:color w:val="0000FF"/>
          </w:rPr>
          <w:t>частью 7</w:t>
        </w:r>
      </w:hyperlink>
      <w:r>
        <w:rPr>
          <w:rFonts w:cs="Calibri"/>
        </w:rPr>
        <w:t xml:space="preserve"> настоящей статьи;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4) вправе до утверждения регламентов, указанных в </w:t>
      </w:r>
      <w:hyperlink w:anchor="Par280">
        <w:r>
          <w:rPr>
            <w:rStyle w:val="-"/>
            <w:rFonts w:cs="Calibri"/>
            <w:color w:val="0000FF"/>
          </w:rPr>
          <w:t>пункте 1 части 7</w:t>
        </w:r>
      </w:hyperlink>
      <w:r>
        <w:rPr>
          <w:rFonts w:cs="Calibri"/>
        </w:rPr>
        <w:t xml:space="preserve"> настоящей статьи, утверждать админи</w:t>
      </w:r>
      <w:r>
        <w:rPr>
          <w:rFonts w:cs="Calibri"/>
        </w:rPr>
        <w:t xml:space="preserve">стративные регламенты предоставления государственных услуг и исполнения </w:t>
      </w:r>
      <w:r>
        <w:rPr>
          <w:rFonts w:cs="Calibri"/>
        </w:rPr>
        <w:lastRenderedPageBreak/>
        <w:t>государственных функций в части переданных полномочий, которые не могут противоречить нормативным правовым актам Российской Федерации, должны содержать только предусмотренные такими ак</w:t>
      </w:r>
      <w:r>
        <w:rPr>
          <w:rFonts w:cs="Calibri"/>
        </w:rPr>
        <w:t>тами требования и ограничения в части реализации прав и свобод граждан,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</w:t>
      </w:r>
      <w:r>
        <w:rPr>
          <w:rFonts w:cs="Calibri"/>
        </w:rPr>
        <w:t>олнения государственных функций;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5)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субвенций, сведений о лицензиях, выданных в со</w:t>
      </w:r>
      <w:r>
        <w:rPr>
          <w:rFonts w:cs="Calibri"/>
        </w:rPr>
        <w:t>ответствии с переданными полномочиями, о достижении целевых прогнозных показателей в случае их установления, экземпляров нормативных правовых актов, издаваемых органами государственной власти субъектов Российской Федерации по вопросам переданных полномочий</w:t>
      </w:r>
      <w:r>
        <w:rPr>
          <w:rFonts w:cs="Calibri"/>
        </w:rPr>
        <w:t>, и иной информации, предусмотренной нормативными правовыми актами уполномоченного федерального органа исполнительной власти;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6) обеспечивает ведение регионального сегмента федерального регистра, предусмотренного </w:t>
      </w:r>
      <w:hyperlink w:anchor="Par285">
        <w:r>
          <w:rPr>
            <w:rStyle w:val="-"/>
            <w:rFonts w:cs="Calibri"/>
            <w:color w:val="0000FF"/>
          </w:rPr>
          <w:t>частью 8</w:t>
        </w:r>
      </w:hyperlink>
      <w:r>
        <w:rPr>
          <w:rFonts w:cs="Calibri"/>
        </w:rPr>
        <w:t xml:space="preserve"> насто</w:t>
      </w:r>
      <w:r>
        <w:rPr>
          <w:rFonts w:cs="Calibri"/>
        </w:rPr>
        <w:t>ящей статьи, и своевременное представление содержащихся в нем сведений в уполномоченный федеральный орган исполнительной власти.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45" w:name="Par305"/>
      <w:bookmarkEnd w:id="45"/>
      <w:r>
        <w:rPr>
          <w:rFonts w:cs="Calibri"/>
        </w:rPr>
        <w:t xml:space="preserve">11. Контроль за расходованием субвенций, предоставленных на осуществление переданных полномочий, осуществляется федеральным </w:t>
      </w:r>
      <w:hyperlink r:id="rId98">
        <w:r>
          <w:rPr>
            <w:rStyle w:val="-"/>
            <w:rFonts w:cs="Calibri"/>
            <w:color w:val="0000FF"/>
          </w:rPr>
          <w:t>органом</w:t>
        </w:r>
      </w:hyperlink>
      <w:r>
        <w:rPr>
          <w:rFonts w:cs="Calibri"/>
        </w:rPr>
        <w:t xml:space="preserve"> исполнительной власти, осуществляющим функции по контролю и надзору в финансово-бюджетной сфере, федеральным </w:t>
      </w:r>
      <w:hyperlink r:id="rId99">
        <w:r>
          <w:rPr>
            <w:rStyle w:val="-"/>
            <w:rFonts w:cs="Calibri"/>
            <w:color w:val="0000FF"/>
          </w:rPr>
          <w:t>органом</w:t>
        </w:r>
      </w:hyperlink>
      <w:r>
        <w:rPr>
          <w:rFonts w:cs="Calibri"/>
        </w:rPr>
        <w:t xml:space="preserve"> исполнительной власти, осуществляющим контроль и надзор в сфере здравоохранения, и Счетной палатой Российской Федерац</w:t>
      </w:r>
      <w:r>
        <w:rPr>
          <w:rFonts w:cs="Calibri"/>
        </w:rPr>
        <w:t>ии.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46" w:name="Par306"/>
      <w:bookmarkEnd w:id="46"/>
      <w:r>
        <w:rPr>
          <w:rFonts w:cs="Calibri"/>
        </w:rPr>
        <w:t xml:space="preserve">12. Правительство Российской Федерации вправе принимать решение о включении в перечень заболеваний, указанных в </w:t>
      </w:r>
      <w:hyperlink w:anchor="Par260">
        <w:r>
          <w:rPr>
            <w:rStyle w:val="-"/>
            <w:rFonts w:cs="Calibri"/>
            <w:color w:val="0000FF"/>
          </w:rPr>
          <w:t>пункте 2 части 1</w:t>
        </w:r>
      </w:hyperlink>
      <w:r>
        <w:rPr>
          <w:rFonts w:cs="Calibri"/>
        </w:rPr>
        <w:t xml:space="preserve"> настоящей статьи, дополнительных заболеваний, для лечения которых обеспечение граждан лекарств</w:t>
      </w:r>
      <w:r>
        <w:rPr>
          <w:rFonts w:cs="Calibri"/>
        </w:rPr>
        <w:t>енными препаратами осуществляется за счет средств федерального бюджета.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7" w:name="Par308"/>
      <w:bookmarkEnd w:id="47"/>
      <w:r>
        <w:rPr>
          <w:rFonts w:cs="Calibri"/>
        </w:rPr>
        <w:t>Статья 16. Полномочия органов государственной власти субъектов Российской Федерации в сфере охраны здоровья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8" w:name="Par310"/>
      <w:bookmarkEnd w:id="48"/>
      <w:r>
        <w:rPr>
          <w:rFonts w:cs="Calibri"/>
        </w:rPr>
        <w:t>1. К полномочиям органов государственной власти субъектов Российской Федер</w:t>
      </w:r>
      <w:r>
        <w:rPr>
          <w:rFonts w:cs="Calibri"/>
        </w:rPr>
        <w:t>ации в сфере охраны здоровья относятся: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защита прав человека и гражданина в сфере охраны здоровья;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2) разработка, утверждение и реализация программ развития здравоохранения, обеспечения санитарно-эпидемиологического благополучия населения, профилактики </w:t>
      </w:r>
      <w:r>
        <w:rPr>
          <w:rFonts w:cs="Calibri"/>
        </w:rPr>
        <w:t>заболеваний, организация обеспечения граждан лекарственными препаратами и медицинскими изделиями, а также участие в санитарно-гигиеническом просвещении населения;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разработка, утверждение и реализация территориальной программы государственных гарантий бе</w:t>
      </w:r>
      <w:r>
        <w:rPr>
          <w:rFonts w:cs="Calibri"/>
        </w:rPr>
        <w:t>сплатного оказания гражданам медицинской помощи, включающей в себя территориальную программу обязательного медицинского страхования;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4) формирование структуры исполнительных органов государственной власти субъекта Российской Федерации, осуществляющих устан</w:t>
      </w:r>
      <w:r>
        <w:rPr>
          <w:rFonts w:cs="Calibri"/>
        </w:rPr>
        <w:t>овленные настоящей статьей полномочия в сфере охраны здоровья, и установление порядка их организации и деятельности;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9" w:name="Par315"/>
      <w:bookmarkEnd w:id="49"/>
      <w:r>
        <w:rPr>
          <w:rFonts w:cs="Calibri"/>
        </w:rPr>
        <w:t>5) организация оказания населению субъекта Российской Федерации первичной медико-санитарной помощи, специализированной, в том числе высокот</w:t>
      </w:r>
      <w:r>
        <w:rPr>
          <w:rFonts w:cs="Calibri"/>
        </w:rPr>
        <w:t>ехнологичной, медицинской помощи, скорой, в том числе скорой специализированной, медицинской помощи и паллиативной медицинской помощи в медицинских организациях, подведомственных исполнительным органам государственной власти субъекта Российской Федерации;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100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0" w:name="Par317"/>
      <w:bookmarkEnd w:id="50"/>
      <w:r>
        <w:rPr>
          <w:rFonts w:cs="Calibri"/>
        </w:rPr>
        <w:t>5.1) организация проведения медицинских экспертиз, медицинских осмот</w:t>
      </w:r>
      <w:r>
        <w:rPr>
          <w:rFonts w:cs="Calibri"/>
        </w:rPr>
        <w:t>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Федерации;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(п. 5.1 введен Федеральным </w:t>
      </w:r>
      <w:hyperlink r:id="rId101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6) создание в пределах компетенции, определенной законодательством Российской </w:t>
      </w:r>
      <w:r>
        <w:rPr>
          <w:rFonts w:cs="Calibri"/>
        </w:rPr>
        <w:lastRenderedPageBreak/>
        <w:t>Федерации, у</w:t>
      </w:r>
      <w:r>
        <w:rPr>
          <w:rFonts w:cs="Calibri"/>
        </w:rPr>
        <w:t>словий для развития медицинской помощи и обеспечения ее доступности для граждан;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7) организация безвозмездного обеспечения донорской кровью и (или) ее компонентами, а также организация обеспечения лекарственными препаратами, специализированными продуктами </w:t>
      </w:r>
      <w:r>
        <w:rPr>
          <w:rFonts w:cs="Calibri"/>
        </w:rPr>
        <w:t xml:space="preserve">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 в соответствии с </w:t>
      </w:r>
      <w:hyperlink w:anchor="Par315">
        <w:r>
          <w:rPr>
            <w:rStyle w:val="-"/>
            <w:rFonts w:cs="Calibri"/>
            <w:color w:val="0000FF"/>
          </w:rPr>
          <w:t>пунктами 5</w:t>
        </w:r>
      </w:hyperlink>
      <w:r>
        <w:rPr>
          <w:rFonts w:cs="Calibri"/>
        </w:rPr>
        <w:t xml:space="preserve">, </w:t>
      </w:r>
      <w:hyperlink w:anchor="Par317">
        <w:r>
          <w:rPr>
            <w:rStyle w:val="-"/>
            <w:rFonts w:cs="Calibri"/>
            <w:color w:val="0000FF"/>
          </w:rPr>
          <w:t>5.1</w:t>
        </w:r>
      </w:hyperlink>
      <w:r>
        <w:rPr>
          <w:rFonts w:cs="Calibri"/>
        </w:rPr>
        <w:t xml:space="preserve"> и </w:t>
      </w:r>
      <w:hyperlink w:anchor="Par327">
        <w:r>
          <w:rPr>
            <w:rStyle w:val="-"/>
            <w:rFonts w:cs="Calibri"/>
            <w:color w:val="0000FF"/>
          </w:rPr>
          <w:t>12</w:t>
        </w:r>
      </w:hyperlink>
      <w:r>
        <w:rPr>
          <w:rFonts w:cs="Calibri"/>
        </w:rPr>
        <w:t xml:space="preserve"> настоящей части;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102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8) организация осуществления мероприятий по профилактике заболеваний и формированию здорового образа жизни у граждан, проживающих на территории субъекта Российской Федерации;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9) организация осуществления мероприятий по </w:t>
      </w:r>
      <w:r>
        <w:rPr>
          <w:rFonts w:cs="Calibri"/>
        </w:rPr>
        <w:t>проведению дезинфекции, дезинсекции и дератизации, а также санитарно-противоэпидемических (профилактических) мероприятий в соответствии с законодательством Российской Федерации;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10) организация обеспечения граждан лекарственными препаратами и специализиров</w:t>
      </w:r>
      <w:r>
        <w:rPr>
          <w:rFonts w:cs="Calibri"/>
        </w:rPr>
        <w:t xml:space="preserve">анными продуктами лечебного питания для лечения заболеваний, включенных в </w:t>
      </w:r>
      <w:hyperlink r:id="rId103">
        <w:r>
          <w:rPr>
            <w:rStyle w:val="-"/>
            <w:rFonts w:cs="Calibri"/>
            <w:color w:val="0000FF"/>
          </w:rPr>
          <w:t>перечень</w:t>
        </w:r>
      </w:hyperlink>
      <w:r>
        <w:rPr>
          <w:rFonts w:cs="Calibri"/>
        </w:rPr>
        <w:t xml:space="preserve"> жизнеугрожающих и хронических прогресси</w:t>
      </w:r>
      <w:r>
        <w:rPr>
          <w:rFonts w:cs="Calibri"/>
        </w:rPr>
        <w:t xml:space="preserve">рующих редких (орфанных) заболеваний, приводящих к сокращению продолжительности жизни гражданина или инвалидности, предусмотренный </w:t>
      </w:r>
      <w:hyperlink w:anchor="Par728">
        <w:r>
          <w:rPr>
            <w:rStyle w:val="-"/>
            <w:rFonts w:cs="Calibri"/>
            <w:color w:val="0000FF"/>
          </w:rPr>
          <w:t>частью 3 статьи 44</w:t>
        </w:r>
      </w:hyperlink>
      <w:r>
        <w:rPr>
          <w:rFonts w:cs="Calibri"/>
        </w:rPr>
        <w:t xml:space="preserve"> настоящего Федерального закона;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104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11) координация деятельности исполнительных органов государственной власти субъекта Российской Федерации в сфере </w:t>
      </w:r>
      <w:r>
        <w:rPr>
          <w:rFonts w:cs="Calibri"/>
        </w:rPr>
        <w:t>охраны здоровья, субъектов государственной, муниципальной и частной систем здравоохранения на территории субъекта Российской Федерации;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1" w:name="Par327"/>
      <w:bookmarkEnd w:id="51"/>
      <w:r>
        <w:rPr>
          <w:rFonts w:cs="Calibri"/>
        </w:rPr>
        <w:t>12) реализация мероприятий, направленных на спасение жизни и сохранение здоровья людей при чрезвычайных ситуациях, ликви</w:t>
      </w:r>
      <w:r>
        <w:rPr>
          <w:rFonts w:cs="Calibri"/>
        </w:rPr>
        <w:t>дацию медико-санитарных последствий чрезвычайных ситуаций, информирование населения о медико-санитарной обстановке в зоне чрезвычайной ситуации и о принимаемых мерах;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13) информирование населения субъекта Российской Федерации, в том числе через средства ма</w:t>
      </w:r>
      <w:r>
        <w:rPr>
          <w:rFonts w:cs="Calibri"/>
        </w:rPr>
        <w:t xml:space="preserve">ссовой информации, о возможности распространения </w:t>
      </w:r>
      <w:hyperlink r:id="rId105">
        <w:r>
          <w:rPr>
            <w:rStyle w:val="-"/>
            <w:rFonts w:cs="Calibri"/>
            <w:color w:val="0000FF"/>
          </w:rPr>
          <w:t>социально значимых</w:t>
        </w:r>
      </w:hyperlink>
      <w:r>
        <w:rPr>
          <w:rFonts w:cs="Calibri"/>
        </w:rPr>
        <w:t xml:space="preserve"> заболеваний и </w:t>
      </w:r>
      <w:hyperlink r:id="rId106">
        <w:r>
          <w:rPr>
            <w:rStyle w:val="-"/>
            <w:rFonts w:cs="Calibri"/>
            <w:color w:val="0000FF"/>
          </w:rPr>
          <w:t>заболеваний</w:t>
        </w:r>
      </w:hyperlink>
      <w:r>
        <w:rPr>
          <w:rFonts w:cs="Calibri"/>
        </w:rPr>
        <w:t>, представляющих опасность для окружающих, на территории субъекта Российской Федерации, осуществляемое на основе ежегодных статистических данных, а так</w:t>
      </w:r>
      <w:r>
        <w:rPr>
          <w:rFonts w:cs="Calibri"/>
        </w:rPr>
        <w:t>же информирование об угрозе возникновения и о возникновении эпидемий;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14) установление мер социальной поддержки по организации оказания медицинской помощи лицам, страдающим социально значимыми заболеваниями и заболеваниями, представляющими опасность для </w:t>
      </w:r>
      <w:r>
        <w:rPr>
          <w:rFonts w:cs="Calibri"/>
        </w:rPr>
        <w:t>окружающих, и по организации обеспечения указанных лиц лекарственными препаратами;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15) обеспечение разработки и реализация региональных программ научных исследований в сфере охраны здоровья, их координация;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16) установление случаев и порядка организации ок</w:t>
      </w:r>
      <w:r>
        <w:rPr>
          <w:rFonts w:cs="Calibri"/>
        </w:rPr>
        <w:t>азания первичной медико-санитарной помощи и специализированной медицинской помощи медицинскими работниками медицинских организаций вне таких медицинских организаций, а также в иных медицинских организациях;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17) установление порядка организации оказания пер</w:t>
      </w:r>
      <w:r>
        <w:rPr>
          <w:rFonts w:cs="Calibri"/>
        </w:rPr>
        <w:t xml:space="preserve">вичной медико-санитарной помощи в экстренной и неотложной формах, в том числе на дому при вызове медицинского работника, гражданам, которые выбрали медицинскую организацию для получения первичной медико-санитарной помощи в рамках </w:t>
      </w:r>
      <w:hyperlink r:id="rId107">
        <w:r>
          <w:rPr>
            <w:rStyle w:val="-"/>
            <w:rFonts w:cs="Calibri"/>
            <w:color w:val="0000FF"/>
          </w:rPr>
          <w:t>программы</w:t>
        </w:r>
      </w:hyperlink>
      <w:r>
        <w:rPr>
          <w:rFonts w:cs="Calibri"/>
        </w:rPr>
        <w:t xml:space="preserve"> государственных гарантий бесплатного оказания гражданам медицинской помощи не по территориально-участковому принципу;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>(п. 17 введен Федера</w:t>
      </w:r>
      <w:r>
        <w:rPr>
          <w:rFonts w:cs="Calibri"/>
        </w:rPr>
        <w:t xml:space="preserve">льным </w:t>
      </w:r>
      <w:hyperlink r:id="rId108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18) создание условий для организации проведения независимой оценки качества </w:t>
      </w:r>
      <w:r>
        <w:rPr>
          <w:rFonts w:cs="Calibri"/>
        </w:rPr>
        <w:t>оказания услуг медицинскими организациями.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(п. 18 введен Федеральным </w:t>
      </w:r>
      <w:hyperlink r:id="rId109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21.07.2014 N 256-ФЗ)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52" w:name="Par336"/>
      <w:bookmarkEnd w:id="52"/>
      <w:r>
        <w:rPr>
          <w:rFonts w:cs="Calibri"/>
        </w:rPr>
        <w:t>2. Отдельные указан</w:t>
      </w:r>
      <w:r>
        <w:rPr>
          <w:rFonts w:cs="Calibri"/>
        </w:rPr>
        <w:t xml:space="preserve">ные в </w:t>
      </w:r>
      <w:hyperlink w:anchor="Par310">
        <w:r>
          <w:rPr>
            <w:rStyle w:val="-"/>
            <w:rFonts w:cs="Calibri"/>
            <w:color w:val="0000FF"/>
          </w:rPr>
          <w:t>части 1</w:t>
        </w:r>
      </w:hyperlink>
      <w:r>
        <w:rPr>
          <w:rFonts w:cs="Calibri"/>
        </w:rPr>
        <w:t xml:space="preserve">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</w:t>
      </w:r>
      <w:r>
        <w:rPr>
          <w:rFonts w:cs="Calibri"/>
        </w:rPr>
        <w:t xml:space="preserve">ным </w:t>
      </w:r>
      <w:hyperlink r:id="rId110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6 </w:t>
      </w:r>
      <w:r>
        <w:rPr>
          <w:rFonts w:cs="Calibri"/>
        </w:rPr>
        <w:lastRenderedPageBreak/>
        <w:t>октября 1999 года N 184-ФЗ "Об общих принципах организации законодательных (представительных) и исполнительных органов госуда</w:t>
      </w:r>
      <w:r>
        <w:rPr>
          <w:rFonts w:cs="Calibri"/>
        </w:rPr>
        <w:t>рственной власти субъектов Российской Федерации". В этом случае оказание медицинской помощи гражданам осуществляется медицинскими организациями муниципальной системы здравоохранения.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3" w:name="Par338"/>
      <w:bookmarkEnd w:id="53"/>
      <w:r>
        <w:rPr>
          <w:rFonts w:cs="Calibri"/>
        </w:rPr>
        <w:t>Статья 17. Полномочия органов местного самоуправления в сфере охраны здо</w:t>
      </w:r>
      <w:r>
        <w:rPr>
          <w:rFonts w:cs="Calibri"/>
        </w:rPr>
        <w:t>ровья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К полномочиям органов местного самоуправления городских округов и муниципальных районов (за исключением территорий, медицинская помощь населению которых оказывается в соответствии со </w:t>
      </w:r>
      <w:hyperlink w:anchor="Par709">
        <w:r>
          <w:rPr>
            <w:rStyle w:val="-"/>
            <w:rFonts w:cs="Calibri"/>
            <w:color w:val="0000FF"/>
          </w:rPr>
          <w:t>статьей 42</w:t>
        </w:r>
      </w:hyperlink>
      <w:r>
        <w:rPr>
          <w:rFonts w:cs="Calibri"/>
        </w:rPr>
        <w:t xml:space="preserve"> настоящего Федерального за</w:t>
      </w:r>
      <w:r>
        <w:rPr>
          <w:rFonts w:cs="Calibri"/>
        </w:rPr>
        <w:t>кона) в сфере охраны здоровья относятся: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1)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</w:t>
      </w:r>
      <w:r>
        <w:rPr>
          <w:rFonts w:cs="Calibri"/>
        </w:rPr>
        <w:t xml:space="preserve">рации в пределах полномочий, установленных Федеральным </w:t>
      </w:r>
      <w:hyperlink r:id="rId111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6 октября 2003 года N 131-ФЗ "Об общих принципах организации местного самоуп</w:t>
      </w:r>
      <w:r>
        <w:rPr>
          <w:rFonts w:cs="Calibri"/>
        </w:rPr>
        <w:t>равления в Российской Федерации";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2)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</w:t>
      </w:r>
      <w:hyperlink w:anchor="Par336">
        <w:r>
          <w:rPr>
            <w:rStyle w:val="-"/>
            <w:rFonts w:cs="Calibri"/>
            <w:color w:val="0000FF"/>
          </w:rPr>
          <w:t>частью 2 ст</w:t>
        </w:r>
        <w:r>
          <w:rPr>
            <w:rStyle w:val="-"/>
            <w:rFonts w:cs="Calibri"/>
            <w:color w:val="0000FF"/>
          </w:rPr>
          <w:t>атьи 16</w:t>
        </w:r>
      </w:hyperlink>
      <w:r>
        <w:rPr>
          <w:rFonts w:cs="Calibri"/>
        </w:rPr>
        <w:t xml:space="preserve"> настоящего Федерального закона;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3) информирование населения муниципального образования, в том числе через средства массовой информации, о возможности распространения </w:t>
      </w:r>
      <w:hyperlink r:id="rId112">
        <w:r>
          <w:rPr>
            <w:rStyle w:val="-"/>
            <w:rFonts w:cs="Calibri"/>
            <w:color w:val="0000FF"/>
          </w:rPr>
          <w:t>социально значимых</w:t>
        </w:r>
      </w:hyperlink>
      <w:r>
        <w:rPr>
          <w:rFonts w:cs="Calibri"/>
        </w:rPr>
        <w:t xml:space="preserve"> заболеваний и </w:t>
      </w:r>
      <w:hyperlink r:id="rId113">
        <w:r>
          <w:rPr>
            <w:rStyle w:val="-"/>
            <w:rFonts w:cs="Calibri"/>
            <w:color w:val="0000FF"/>
          </w:rPr>
          <w:t>заболеваний</w:t>
        </w:r>
      </w:hyperlink>
      <w:r>
        <w:rPr>
          <w:rFonts w:cs="Calibri"/>
        </w:rPr>
        <w:t>, представляющих опасность</w:t>
      </w:r>
      <w:r>
        <w:rPr>
          <w:rFonts w:cs="Calibri"/>
        </w:rPr>
        <w:t xml:space="preserve"> для окружающих, на территории муниципального образования, осуществляемое на основе ежегодных статистических данных, а также информирование об угрозе возникновения и о возникновении эпидемий в соответствии с законом субъекта Российской Федерации;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4) участи</w:t>
      </w:r>
      <w:r>
        <w:rPr>
          <w:rFonts w:cs="Calibri"/>
        </w:rPr>
        <w:t>е в санитарно-гигиеническом просвещении населения и пропаганде донорства крови и (или) ее компонентов;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5) участие в реализации на территории муниципального образования мероприятий, направленных на спасение жизни и сохранение здоровья людей при чрезвычайных</w:t>
      </w:r>
      <w:r>
        <w:rPr>
          <w:rFonts w:cs="Calibri"/>
        </w:rPr>
        <w:t xml:space="preserve"> ситуациях, информирование населения о медико-санитарной обстановке в зоне чрезвычайной ситуации и о принимаемых мерах;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6) реализация на территории муниципального образования мероприятий по профилактике заболеваний и формированию здорового образа жизни в с</w:t>
      </w:r>
      <w:r>
        <w:rPr>
          <w:rFonts w:cs="Calibri"/>
        </w:rPr>
        <w:t>оответствии с законом субъекта Российской Федерации;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7)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</w:t>
      </w:r>
      <w:hyperlink r:id="rId114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54" w:name="Par349"/>
      <w:bookmarkEnd w:id="54"/>
      <w:r>
        <w:rPr>
          <w:rFonts w:cs="Calibri"/>
          <w:b/>
          <w:bCs/>
        </w:rPr>
        <w:t>Глава 4. ПРАВА И ОБЯЗАННОСТИ ГРАЖДАН В СФЕРЕ</w:t>
      </w:r>
    </w:p>
    <w:p w:rsidR="008239B7" w:rsidRDefault="00803335">
      <w:pPr>
        <w:widowControl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  <w:t>ОХРАНЫ ЗДОРОВЬЯ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5" w:name="Par352"/>
      <w:bookmarkEnd w:id="55"/>
      <w:r>
        <w:rPr>
          <w:rFonts w:cs="Calibri"/>
        </w:rPr>
        <w:t>Статья 18. Право на охрану здоровья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Каждый имеет право на охрану здоровья.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</w:t>
      </w:r>
      <w:r>
        <w:rPr>
          <w:rFonts w:cs="Calibri"/>
        </w:rPr>
        <w:t xml:space="preserve">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115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22.10.2014 N 314-ФЗ)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6" w:name="Par358"/>
      <w:bookmarkEnd w:id="56"/>
      <w:r>
        <w:rPr>
          <w:rFonts w:cs="Calibri"/>
        </w:rPr>
        <w:t>Статья 19. Право на медицинскую помощь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Каждый имеет право на медицинскую помощь.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lastRenderedPageBreak/>
        <w:t>2. Каждый имеет прав</w:t>
      </w:r>
      <w:r>
        <w:rPr>
          <w:rFonts w:cs="Calibri"/>
        </w:rPr>
        <w:t xml:space="preserve">о на медицинскую помощь в гарантированном объеме, оказываемую без взимания платы в соответствии с </w:t>
      </w:r>
      <w:hyperlink r:id="rId116">
        <w:r>
          <w:rPr>
            <w:rStyle w:val="-"/>
            <w:rFonts w:cs="Calibri"/>
            <w:color w:val="0000FF"/>
          </w:rPr>
          <w:t>программой</w:t>
        </w:r>
      </w:hyperlink>
      <w:r>
        <w:rPr>
          <w:rFonts w:cs="Calibri"/>
        </w:rPr>
        <w:t xml:space="preserve"> государственн</w:t>
      </w:r>
      <w:r>
        <w:rPr>
          <w:rFonts w:cs="Calibri"/>
        </w:rPr>
        <w:t>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3. Право на медицинскую помощь иностранных граждан, п</w:t>
      </w:r>
      <w:r>
        <w:rPr>
          <w:rFonts w:cs="Calibri"/>
        </w:rPr>
        <w:t>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</w:t>
      </w:r>
      <w:r>
        <w:rPr>
          <w:rFonts w:cs="Calibri"/>
        </w:rPr>
        <w:t>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4. </w:t>
      </w:r>
      <w:hyperlink r:id="rId117">
        <w:r>
          <w:rPr>
            <w:rStyle w:val="-"/>
            <w:rFonts w:cs="Calibri"/>
            <w:color w:val="0000FF"/>
          </w:rPr>
          <w:t>Порядок</w:t>
        </w:r>
      </w:hyperlink>
      <w:r>
        <w:rPr>
          <w:rFonts w:cs="Calibri"/>
        </w:rPr>
        <w:t xml:space="preserve"> оказания медицинской помощи иностранным гражданам определяется Правительством Российской Федерации.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5. Пациент имеет право на: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7" w:name="Par365"/>
      <w:bookmarkEnd w:id="57"/>
      <w:r>
        <w:rPr>
          <w:rFonts w:cs="Calibri"/>
        </w:rPr>
        <w:t>1) выбор врача и выбор медицинской организации в соответствии с настоящим Федеральным з</w:t>
      </w:r>
      <w:r>
        <w:rPr>
          <w:rFonts w:cs="Calibri"/>
        </w:rPr>
        <w:t>аконом;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2) профилактику, диагностику, лечение, медицинскую реабилитацию в медицинских организациях в условиях, соответствующих санитарно-гигиеническим </w:t>
      </w:r>
      <w:hyperlink r:id="rId118">
        <w:r>
          <w:rPr>
            <w:rStyle w:val="-"/>
            <w:rFonts w:cs="Calibri"/>
            <w:color w:val="0000FF"/>
          </w:rPr>
          <w:t>требованиям</w:t>
        </w:r>
      </w:hyperlink>
      <w:r>
        <w:rPr>
          <w:rFonts w:cs="Calibri"/>
        </w:rPr>
        <w:t>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получение консультаций врачей-специалистов;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4) 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5) получение информации о своих правах и обязанностях, с</w:t>
      </w:r>
      <w:r>
        <w:rPr>
          <w:rFonts w:cs="Calibri"/>
        </w:rPr>
        <w:t>остоянии своего здоровья, выбор лиц, которым в интересах пациента может быть передана информация о состоянии его здоровья;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6) получение лечебного питания в случае нахождения пациента на лечении в стационарных условиях;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7) защиту сведений, составляющих врач</w:t>
      </w:r>
      <w:r>
        <w:rPr>
          <w:rFonts w:cs="Calibri"/>
        </w:rPr>
        <w:t>ебную тайну;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8) отказ от медицинского вмешательства;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9) возмещение вреда, причиненного здоровью при оказании ему медицинской помощи;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10) допуск к нему адвоката или </w:t>
      </w:r>
      <w:hyperlink r:id="rId119">
        <w:r>
          <w:rPr>
            <w:rStyle w:val="-"/>
            <w:rFonts w:cs="Calibri"/>
            <w:color w:val="0000FF"/>
          </w:rPr>
          <w:t>законного представителя</w:t>
        </w:r>
      </w:hyperlink>
      <w:r>
        <w:rPr>
          <w:rFonts w:cs="Calibri"/>
        </w:rPr>
        <w:t xml:space="preserve"> для защиты своих прав;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11) допуск к нему священнослужителя, а в случае нахождения пациента на лечени</w:t>
      </w:r>
      <w:r>
        <w:rPr>
          <w:rFonts w:cs="Calibri"/>
        </w:rPr>
        <w:t>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</w:t>
      </w:r>
      <w:r>
        <w:rPr>
          <w:rFonts w:cs="Calibri"/>
        </w:rPr>
        <w:t>изации.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8" w:name="Par377"/>
      <w:bookmarkEnd w:id="58"/>
      <w:r>
        <w:rPr>
          <w:rFonts w:cs="Calibri"/>
        </w:rPr>
        <w:t>Статья 20. Информированное добровольное согласие на медицинское вмешательство и на отказ от медицинского вмешательства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9" w:name="Par379"/>
      <w:bookmarkEnd w:id="59"/>
      <w:r>
        <w:rPr>
          <w:rFonts w:cs="Calibri"/>
        </w:rPr>
        <w:t>1. Необходимым предварительным условием медицинского вмешательства является дача информированного добровольного согласия гражда</w:t>
      </w:r>
      <w:r>
        <w:rPr>
          <w:rFonts w:cs="Calibri"/>
        </w:rPr>
        <w:t>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</w:t>
      </w:r>
      <w:r>
        <w:rPr>
          <w:rFonts w:cs="Calibri"/>
        </w:rPr>
        <w:t xml:space="preserve"> вмешательства, о его последствиях, а также о предполагаемых результатах оказания медицинской помощи.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60" w:name="Par380"/>
      <w:bookmarkEnd w:id="60"/>
      <w:r>
        <w:rPr>
          <w:rFonts w:cs="Calibri"/>
        </w:rPr>
        <w:t xml:space="preserve">2. Информированное добровольное согласие на медицинское вмешательство дает один из родителей или иной </w:t>
      </w:r>
      <w:hyperlink r:id="rId120">
        <w:r>
          <w:rPr>
            <w:rStyle w:val="-"/>
            <w:rFonts w:cs="Calibri"/>
            <w:color w:val="0000FF"/>
          </w:rPr>
          <w:t>законный представитель</w:t>
        </w:r>
      </w:hyperlink>
      <w:r>
        <w:rPr>
          <w:rFonts w:cs="Calibri"/>
        </w:rPr>
        <w:t xml:space="preserve"> в отношении: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1) лица, не достигшего возраста, установленного </w:t>
      </w:r>
      <w:hyperlink w:anchor="Par771">
        <w:r>
          <w:rPr>
            <w:rStyle w:val="-"/>
            <w:rFonts w:cs="Calibri"/>
            <w:color w:val="0000FF"/>
          </w:rPr>
          <w:t>частью 5 статьи 47</w:t>
        </w:r>
      </w:hyperlink>
      <w:r>
        <w:rPr>
          <w:rFonts w:cs="Calibri"/>
        </w:rPr>
        <w:t xml:space="preserve"> и </w:t>
      </w:r>
      <w:hyperlink w:anchor="Par843">
        <w:r>
          <w:rPr>
            <w:rStyle w:val="-"/>
            <w:rFonts w:cs="Calibri"/>
            <w:color w:val="0000FF"/>
          </w:rPr>
          <w:t>частью 2 ст</w:t>
        </w:r>
        <w:r>
          <w:rPr>
            <w:rStyle w:val="-"/>
            <w:rFonts w:cs="Calibri"/>
            <w:color w:val="0000FF"/>
          </w:rPr>
          <w:t>атьи 54</w:t>
        </w:r>
      </w:hyperlink>
      <w:r>
        <w:rPr>
          <w:rFonts w:cs="Calibri"/>
        </w:rPr>
        <w:t xml:space="preserve"> настоящего Федерального закона,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61" w:name="Par382"/>
      <w:bookmarkEnd w:id="61"/>
      <w:r>
        <w:rPr>
          <w:rFonts w:cs="Calibri"/>
        </w:rPr>
        <w:t>2) несовершеннолетнего больного наркоманией при оказан</w:t>
      </w:r>
      <w:r>
        <w:rPr>
          <w:rFonts w:cs="Calibri"/>
        </w:rPr>
        <w:t xml:space="preserve">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</w:t>
      </w:r>
      <w:hyperlink r:id="rId121">
        <w:r>
          <w:rPr>
            <w:rStyle w:val="-"/>
            <w:rFonts w:cs="Calibri"/>
            <w:color w:val="0000FF"/>
          </w:rPr>
          <w:t>законодательством</w:t>
        </w:r>
      </w:hyperlink>
      <w:r>
        <w:rPr>
          <w:rFonts w:cs="Calibri"/>
        </w:rPr>
        <w:t xml:space="preserve"> Российской Федерации случаев приобретения несовершеннолетними полной дееспособности до достижения ими во</w:t>
      </w:r>
      <w:r>
        <w:rPr>
          <w:rFonts w:cs="Calibri"/>
        </w:rPr>
        <w:t>семнадцатилетнего возраста).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3. Гражданин, один из родителей или иной законный представитель лица, указанного в </w:t>
      </w:r>
      <w:hyperlink w:anchor="Par380">
        <w:r>
          <w:rPr>
            <w:rStyle w:val="-"/>
            <w:rFonts w:cs="Calibri"/>
            <w:color w:val="0000FF"/>
          </w:rPr>
          <w:t>части 2</w:t>
        </w:r>
      </w:hyperlink>
      <w:r>
        <w:rPr>
          <w:rFonts w:cs="Calibri"/>
        </w:rPr>
        <w:t xml:space="preserve"> настоящей статьи, имеют право отказаться от медицинского вмешательства или потребовать его прекращения, за </w:t>
      </w:r>
      <w:r>
        <w:rPr>
          <w:rFonts w:cs="Calibri"/>
        </w:rPr>
        <w:t xml:space="preserve">исключением случаев, предусмотренных </w:t>
      </w:r>
      <w:hyperlink w:anchor="Par390">
        <w:r>
          <w:rPr>
            <w:rStyle w:val="-"/>
            <w:rFonts w:cs="Calibri"/>
            <w:color w:val="0000FF"/>
          </w:rPr>
          <w:t>частью 9</w:t>
        </w:r>
      </w:hyperlink>
      <w:r>
        <w:rPr>
          <w:rFonts w:cs="Calibri"/>
        </w:rPr>
        <w:t xml:space="preserve"> настоящей статьи. Законный представитель лица, признанного в установленном законом </w:t>
      </w:r>
      <w:hyperlink r:id="rId122">
        <w:r>
          <w:rPr>
            <w:rStyle w:val="-"/>
            <w:rFonts w:cs="Calibri"/>
            <w:color w:val="0000FF"/>
          </w:rPr>
          <w:t>порядке</w:t>
        </w:r>
      </w:hyperlink>
      <w:r>
        <w:rPr>
          <w:rFonts w:cs="Calibri"/>
        </w:rPr>
        <w:t xml:space="preserve"> недееспособным, осуществляет указанное право в случае, если такое лицо по своему состоянию не способно отказаться от медицинского вмешательства.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4. При отказе от медицинского вмешательства гражданину, одному из</w:t>
      </w:r>
      <w:r>
        <w:rPr>
          <w:rFonts w:cs="Calibri"/>
        </w:rPr>
        <w:t xml:space="preserve"> родителей или иному законному представителю лица, указанного в </w:t>
      </w:r>
      <w:hyperlink w:anchor="Par380">
        <w:r>
          <w:rPr>
            <w:rStyle w:val="-"/>
            <w:rFonts w:cs="Calibri"/>
            <w:color w:val="0000FF"/>
          </w:rPr>
          <w:t>части 2</w:t>
        </w:r>
      </w:hyperlink>
      <w:r>
        <w:rPr>
          <w:rFonts w:cs="Calibri"/>
        </w:rPr>
        <w:t xml:space="preserve"> настоящей статьи, в доступной для него форме должны быть разъяснены возможные последствия такого отказа.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5. При отказе одного из родителей или иного законн</w:t>
      </w:r>
      <w:r>
        <w:rPr>
          <w:rFonts w:cs="Calibri"/>
        </w:rPr>
        <w:t xml:space="preserve">ого представителя лица, указанного в </w:t>
      </w:r>
      <w:hyperlink w:anchor="Par380">
        <w:r>
          <w:rPr>
            <w:rStyle w:val="-"/>
            <w:rFonts w:cs="Calibri"/>
            <w:color w:val="0000FF"/>
          </w:rPr>
          <w:t>части 2</w:t>
        </w:r>
      </w:hyperlink>
      <w:r>
        <w:rPr>
          <w:rFonts w:cs="Calibri"/>
        </w:rPr>
        <w:t xml:space="preserve"> настоящей статьи, либо законного представителя лица, признанного в установленном законом порядке недееспособным, от медицинского вмешательства, необходимого для спасения его жизни, м</w:t>
      </w:r>
      <w:r>
        <w:rPr>
          <w:rFonts w:cs="Calibri"/>
        </w:rPr>
        <w:t>едицинская организация имеет право 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</w:t>
      </w:r>
      <w:r>
        <w:rPr>
          <w:rFonts w:cs="Calibri"/>
        </w:rPr>
        <w:t>т медицинского вмешательства, необходимого для спасения жизни подопечного, не позднее дня, следующего за днем этого отказа.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6. Лица, указанные в </w:t>
      </w:r>
      <w:hyperlink w:anchor="Par379">
        <w:r>
          <w:rPr>
            <w:rStyle w:val="-"/>
            <w:rFonts w:cs="Calibri"/>
            <w:color w:val="0000FF"/>
          </w:rPr>
          <w:t>частях 1</w:t>
        </w:r>
      </w:hyperlink>
      <w:r>
        <w:rPr>
          <w:rFonts w:cs="Calibri"/>
        </w:rPr>
        <w:t xml:space="preserve"> и </w:t>
      </w:r>
      <w:hyperlink w:anchor="Par380">
        <w:r>
          <w:rPr>
            <w:rStyle w:val="-"/>
            <w:rFonts w:cs="Calibri"/>
            <w:color w:val="0000FF"/>
          </w:rPr>
          <w:t>2</w:t>
        </w:r>
      </w:hyperlink>
      <w:r>
        <w:rPr>
          <w:rFonts w:cs="Calibri"/>
        </w:rPr>
        <w:t xml:space="preserve"> настоящей статьи, для получения первично</w:t>
      </w:r>
      <w:r>
        <w:rPr>
          <w:rFonts w:cs="Calibri"/>
        </w:rPr>
        <w:t xml:space="preserve">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 </w:t>
      </w:r>
      <w:hyperlink r:id="rId123">
        <w:r>
          <w:rPr>
            <w:rStyle w:val="-"/>
            <w:rFonts w:cs="Calibri"/>
            <w:color w:val="0000FF"/>
          </w:rPr>
          <w:t>перечень</w:t>
        </w:r>
      </w:hyperlink>
      <w:r>
        <w:rPr>
          <w:rFonts w:cs="Calibri"/>
        </w:rPr>
        <w:t>, устанавливаемый уполномоченным федеральным органом исполнительной власти.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2" w:name="Par387"/>
      <w:bookmarkEnd w:id="62"/>
      <w:r>
        <w:rPr>
          <w:rFonts w:cs="Calibri"/>
        </w:rPr>
        <w:t>7. Информированное добровольное согласие на медицинское вмешательство или отказ от медицинско</w:t>
      </w:r>
      <w:r>
        <w:rPr>
          <w:rFonts w:cs="Calibri"/>
        </w:rPr>
        <w:t>го вмешательства оформляется в письменной форме, подписывается гражданином, одним из родителей или иным законным представителем, медицинским работником и содержится в медицинской документации пациента.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8. </w:t>
      </w:r>
      <w:hyperlink r:id="rId124">
        <w:r>
          <w:rPr>
            <w:rStyle w:val="-"/>
            <w:rFonts w:cs="Calibri"/>
            <w:color w:val="0000FF"/>
          </w:rPr>
          <w:t>Порядок</w:t>
        </w:r>
      </w:hyperlink>
      <w:r>
        <w:rPr>
          <w:rFonts w:cs="Calibri"/>
        </w:rPr>
        <w:t xml:space="preserve"> дачи информированного добровольного согласия на медицинское вмешательство и отказа от медицинского вмешательства, в том числе в отношении определенных видов медицинс</w:t>
      </w:r>
      <w:r>
        <w:rPr>
          <w:rFonts w:cs="Calibri"/>
        </w:rPr>
        <w:t>кого вмешательства,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125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3" w:name="Par390"/>
      <w:bookmarkEnd w:id="63"/>
      <w:r>
        <w:rPr>
          <w:rFonts w:cs="Calibri"/>
        </w:rPr>
        <w:t>9. Медицинское вмешательство без согласия гражданина, одного из родителей или иного законного представителя допус</w:t>
      </w:r>
      <w:r>
        <w:rPr>
          <w:rFonts w:cs="Calibri"/>
        </w:rPr>
        <w:t>кается: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64" w:name="Par391"/>
      <w:bookmarkEnd w:id="64"/>
      <w:r>
        <w:rPr>
          <w:rFonts w:cs="Calibri"/>
        </w:rPr>
        <w:t xml:space="preserve"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</w:t>
      </w:r>
      <w:hyperlink w:anchor="Par380">
        <w:r>
          <w:rPr>
            <w:rStyle w:val="-"/>
            <w:rFonts w:cs="Calibri"/>
            <w:color w:val="0000FF"/>
          </w:rPr>
          <w:t>части 2</w:t>
        </w:r>
      </w:hyperlink>
      <w:r>
        <w:rPr>
          <w:rFonts w:cs="Calibri"/>
        </w:rPr>
        <w:t xml:space="preserve"> настоящей статьи);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65" w:name="Par392"/>
      <w:bookmarkEnd w:id="65"/>
      <w:r>
        <w:rPr>
          <w:rFonts w:cs="Calibri"/>
        </w:rPr>
        <w:t xml:space="preserve">2) в отношении лиц, страдающих </w:t>
      </w:r>
      <w:hyperlink r:id="rId126">
        <w:r>
          <w:rPr>
            <w:rStyle w:val="-"/>
            <w:rFonts w:cs="Calibri"/>
            <w:color w:val="0000FF"/>
          </w:rPr>
          <w:t>заболеваниями</w:t>
        </w:r>
      </w:hyperlink>
      <w:r>
        <w:rPr>
          <w:rFonts w:cs="Calibri"/>
        </w:rPr>
        <w:t>, представляющими опасность для окружающи</w:t>
      </w:r>
      <w:r>
        <w:rPr>
          <w:rFonts w:cs="Calibri"/>
        </w:rPr>
        <w:t>х;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6" w:name="Par393"/>
      <w:bookmarkEnd w:id="66"/>
      <w:r>
        <w:rPr>
          <w:rFonts w:cs="Calibri"/>
        </w:rPr>
        <w:t>3) в отношении лиц, страдающих тяжелыми психическими расстройствами;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7" w:name="Par394"/>
      <w:bookmarkEnd w:id="67"/>
      <w:r>
        <w:rPr>
          <w:rFonts w:cs="Calibri"/>
        </w:rPr>
        <w:t>4) в отношении лиц, совершивших общественно опасные деяния (преступления);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5) при проведении судебно-медицинской экспертизы и (или) судебно-психиатрической экспертизы.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10. Решение о медицинском вмешательстве без согласия гражданина, одного из родителей или иного </w:t>
      </w:r>
      <w:hyperlink r:id="rId127">
        <w:r>
          <w:rPr>
            <w:rStyle w:val="-"/>
            <w:rFonts w:cs="Calibri"/>
            <w:color w:val="0000FF"/>
          </w:rPr>
          <w:t>законного представителя</w:t>
        </w:r>
      </w:hyperlink>
      <w:r>
        <w:rPr>
          <w:rFonts w:cs="Calibri"/>
        </w:rPr>
        <w:t xml:space="preserve"> при</w:t>
      </w:r>
      <w:r>
        <w:rPr>
          <w:rFonts w:cs="Calibri"/>
        </w:rPr>
        <w:t>нимается: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1) в случаях, указанных в </w:t>
      </w:r>
      <w:hyperlink w:anchor="Par391">
        <w:r>
          <w:rPr>
            <w:rStyle w:val="-"/>
            <w:rFonts w:cs="Calibri"/>
            <w:color w:val="0000FF"/>
          </w:rPr>
          <w:t>пунктах 1</w:t>
        </w:r>
      </w:hyperlink>
      <w:r>
        <w:rPr>
          <w:rFonts w:cs="Calibri"/>
        </w:rPr>
        <w:t xml:space="preserve"> и </w:t>
      </w:r>
      <w:hyperlink w:anchor="Par392">
        <w:r>
          <w:rPr>
            <w:rStyle w:val="-"/>
            <w:rFonts w:cs="Calibri"/>
            <w:color w:val="0000FF"/>
          </w:rPr>
          <w:t>2 части 9</w:t>
        </w:r>
      </w:hyperlink>
      <w:r>
        <w:rPr>
          <w:rFonts w:cs="Calibri"/>
        </w:rPr>
        <w:t xml:space="preserve"> настоящей статьи, -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</w:t>
      </w:r>
      <w:r>
        <w:rPr>
          <w:rFonts w:cs="Calibri"/>
        </w:rPr>
        <w:t xml:space="preserve">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указано в </w:t>
      </w:r>
      <w:hyperlink w:anchor="Par380">
        <w:r>
          <w:rPr>
            <w:rStyle w:val="-"/>
            <w:rFonts w:cs="Calibri"/>
            <w:color w:val="0000FF"/>
          </w:rPr>
          <w:t>части 2</w:t>
        </w:r>
      </w:hyperlink>
      <w:r>
        <w:rPr>
          <w:rFonts w:cs="Calibri"/>
        </w:rPr>
        <w:t xml:space="preserve"> настоящей статьи и в отношении которого проведено медицинское вмешательство, либо судом в случаях и в порядке, которые установлены законодательством Российской Федерации;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128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lastRenderedPageBreak/>
        <w:t xml:space="preserve">2) в отношении лиц, указанных в </w:t>
      </w:r>
      <w:hyperlink w:anchor="Par393">
        <w:r>
          <w:rPr>
            <w:rStyle w:val="-"/>
            <w:rFonts w:cs="Calibri"/>
            <w:color w:val="0000FF"/>
          </w:rPr>
          <w:t>пунктах 3</w:t>
        </w:r>
      </w:hyperlink>
      <w:r>
        <w:rPr>
          <w:rFonts w:cs="Calibri"/>
        </w:rPr>
        <w:t xml:space="preserve"> и </w:t>
      </w:r>
      <w:hyperlink w:anchor="Par394">
        <w:r>
          <w:rPr>
            <w:rStyle w:val="-"/>
            <w:rFonts w:cs="Calibri"/>
            <w:color w:val="0000FF"/>
          </w:rPr>
          <w:t>4 части 9</w:t>
        </w:r>
      </w:hyperlink>
      <w:r>
        <w:rPr>
          <w:rFonts w:cs="Calibri"/>
        </w:rPr>
        <w:t xml:space="preserve"> настоящей стать</w:t>
      </w:r>
      <w:r>
        <w:rPr>
          <w:rFonts w:cs="Calibri"/>
        </w:rPr>
        <w:t xml:space="preserve">и, - судом в случаях и в порядке, которые установлены </w:t>
      </w:r>
      <w:hyperlink r:id="rId129">
        <w:r>
          <w:rPr>
            <w:rStyle w:val="-"/>
            <w:rFonts w:cs="Calibri"/>
            <w:color w:val="0000FF"/>
          </w:rPr>
          <w:t>законодательством</w:t>
        </w:r>
      </w:hyperlink>
      <w:r>
        <w:rPr>
          <w:rFonts w:cs="Calibri"/>
        </w:rPr>
        <w:t xml:space="preserve"> Российской Федерации.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68" w:name="Par400"/>
      <w:bookmarkEnd w:id="68"/>
      <w:r>
        <w:rPr>
          <w:rFonts w:cs="Calibri"/>
        </w:rPr>
        <w:t>11. К лицам, совершившим п</w:t>
      </w:r>
      <w:r>
        <w:rPr>
          <w:rFonts w:cs="Calibri"/>
        </w:rPr>
        <w:t xml:space="preserve">реступления, могут быть применены принудительные меры медицинского характера по основаниям и в порядке, которые установлены федеральным </w:t>
      </w:r>
      <w:hyperlink r:id="rId130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>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9" w:name="Par402"/>
      <w:bookmarkEnd w:id="69"/>
      <w:r>
        <w:rPr>
          <w:rFonts w:cs="Calibri"/>
        </w:rPr>
        <w:t>Статья 21. Выбор врача и медицинской организации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1. При оказании гражданину медицинской помощи в рамках </w:t>
      </w:r>
      <w:hyperlink r:id="rId131">
        <w:r>
          <w:rPr>
            <w:rStyle w:val="-"/>
            <w:rFonts w:cs="Calibri"/>
            <w:color w:val="0000FF"/>
          </w:rPr>
          <w:t>программы</w:t>
        </w:r>
      </w:hyperlink>
      <w:r>
        <w:rPr>
          <w:rFonts w:cs="Calibri"/>
        </w:rPr>
        <w:t xml:space="preserve"> государственных гарантий бесплатного оказания гражданам медицинской помощи он имеет право на выбор медицинской организации в </w:t>
      </w:r>
      <w:hyperlink r:id="rId132">
        <w:r>
          <w:rPr>
            <w:rStyle w:val="-"/>
            <w:rFonts w:cs="Calibri"/>
            <w:color w:val="0000FF"/>
          </w:rPr>
          <w:t>порядке</w:t>
        </w:r>
      </w:hyperlink>
      <w:r>
        <w:rPr>
          <w:rFonts w:cs="Calibri"/>
        </w:rPr>
        <w:t xml:space="preserve">, утвержденном уполномоченным федеральным органом исполнительной власти, и на выбор врача с учетом согласия врача. </w:t>
      </w:r>
      <w:hyperlink r:id="rId133">
        <w:r>
          <w:rPr>
            <w:rStyle w:val="-"/>
            <w:rFonts w:cs="Calibri"/>
            <w:color w:val="0000FF"/>
          </w:rPr>
          <w:t>Особенности</w:t>
        </w:r>
      </w:hyperlink>
      <w:r>
        <w:rPr>
          <w:rFonts w:cs="Calibri"/>
        </w:rPr>
        <w:t xml:space="preserve"> 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</w:t>
      </w:r>
      <w:hyperlink r:id="rId134">
        <w:r>
          <w:rPr>
            <w:rStyle w:val="-"/>
            <w:rFonts w:cs="Calibri"/>
            <w:color w:val="0000FF"/>
          </w:rPr>
          <w:t>перечень</w:t>
        </w:r>
      </w:hyperlink>
      <w:r>
        <w:rPr>
          <w:rFonts w:cs="Calibri"/>
        </w:rPr>
        <w:t>, а также работниками организаций, включенных в перечень организаций отдельных отраслей промышленности с особо опас</w:t>
      </w:r>
      <w:r>
        <w:rPr>
          <w:rFonts w:cs="Calibri"/>
        </w:rPr>
        <w:t>ными условиями труда, устанавливаются Правительством Российской Федерации.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0" w:name="Par405"/>
      <w:bookmarkEnd w:id="70"/>
      <w:r>
        <w:rPr>
          <w:rFonts w:cs="Calibri"/>
        </w:rPr>
        <w:t>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</w:t>
      </w:r>
      <w:r>
        <w:rPr>
          <w:rFonts w:cs="Calibri"/>
        </w:rPr>
        <w:t>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</w:t>
      </w:r>
      <w:r>
        <w:rPr>
          <w:rFonts w:cs="Calibri"/>
        </w:rPr>
        <w:t>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3. Оказание первичной специализирован</w:t>
      </w:r>
      <w:r>
        <w:rPr>
          <w:rFonts w:cs="Calibri"/>
        </w:rPr>
        <w:t>ной медико-санитарной помощи осуществляется: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2) в случае самостоятельного обращения гражданина в медицинскую организацию, в том числе организацию, выбранную им в соответствии с </w:t>
      </w:r>
      <w:hyperlink w:anchor="Par405">
        <w:r>
          <w:rPr>
            <w:rStyle w:val="-"/>
            <w:rFonts w:cs="Calibri"/>
            <w:color w:val="0000FF"/>
          </w:rPr>
          <w:t>частью 2</w:t>
        </w:r>
      </w:hyperlink>
      <w:r>
        <w:rPr>
          <w:rFonts w:cs="Calibri"/>
        </w:rPr>
        <w:t xml:space="preserve"> настоящей статьи, с учетом </w:t>
      </w:r>
      <w:hyperlink r:id="rId135">
        <w:r>
          <w:rPr>
            <w:rStyle w:val="-"/>
            <w:rFonts w:cs="Calibri"/>
            <w:color w:val="0000FF"/>
          </w:rPr>
          <w:t>порядков</w:t>
        </w:r>
      </w:hyperlink>
      <w:r>
        <w:rPr>
          <w:rFonts w:cs="Calibri"/>
        </w:rPr>
        <w:t xml:space="preserve"> оказания медицинской помощи.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4. Для получения специализированной медицинской помощи в плановой форме выбор медицинской организации осуществляется по направлению лечащего вр</w:t>
      </w:r>
      <w:r>
        <w:rPr>
          <w:rFonts w:cs="Calibri"/>
        </w:rPr>
        <w:t>ача. В случае,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</w:t>
      </w:r>
      <w:r>
        <w:rPr>
          <w:rFonts w:cs="Calibri"/>
        </w:rPr>
        <w:t>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</w:t>
      </w:r>
      <w:r>
        <w:rPr>
          <w:rFonts w:cs="Calibri"/>
        </w:rPr>
        <w:t>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6. При оказании гражданину медицинской помощи в рамках </w:t>
      </w:r>
      <w:hyperlink r:id="rId136">
        <w:r>
          <w:rPr>
            <w:rStyle w:val="-"/>
            <w:rFonts w:cs="Calibri"/>
            <w:color w:val="0000FF"/>
          </w:rPr>
          <w:t>программы</w:t>
        </w:r>
      </w:hyperlink>
      <w:r>
        <w:rPr>
          <w:rFonts w:cs="Calibri"/>
        </w:rPr>
        <w:t xml:space="preserve"> 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</w:t>
      </w:r>
      <w:r>
        <w:rPr>
          <w:rFonts w:cs="Calibri"/>
        </w:rPr>
        <w:t xml:space="preserve">а пределами территории субъекта Российской Федерации, в котором проживает гражданин, осуществляется в </w:t>
      </w:r>
      <w:hyperlink r:id="rId137">
        <w:r>
          <w:rPr>
            <w:rStyle w:val="-"/>
            <w:rFonts w:cs="Calibri"/>
            <w:color w:val="0000FF"/>
          </w:rPr>
          <w:t>порядке</w:t>
        </w:r>
      </w:hyperlink>
      <w:r>
        <w:rPr>
          <w:rFonts w:cs="Calibri"/>
        </w:rPr>
        <w:t>, устанавлива</w:t>
      </w:r>
      <w:r>
        <w:rPr>
          <w:rFonts w:cs="Calibri"/>
        </w:rPr>
        <w:t>емом уполномоченным федеральным органом исполнительной власти.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</w:t>
      </w:r>
      <w:r>
        <w:rPr>
          <w:rFonts w:cs="Calibri"/>
        </w:rPr>
        <w:t>ет" (далее - сеть "Интернет"), о медицинской организации, об осуществляемой ею медицинской деятельности и о врачах, об уровне их образования и квалификации.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8. Выбор врача и медицинской организации военнослужащими и лицами, приравненными по медицинскому об</w:t>
      </w:r>
      <w:r>
        <w:rPr>
          <w:rFonts w:cs="Calibri"/>
        </w:rPr>
        <w:t xml:space="preserve">еспечению к военнослужащим, гражданами, проходящими альтернативную </w:t>
      </w:r>
      <w:r>
        <w:rPr>
          <w:rFonts w:cs="Calibri"/>
        </w:rPr>
        <w:lastRenderedPageBreak/>
        <w:t>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</w:t>
      </w:r>
      <w:r>
        <w:rPr>
          <w:rFonts w:cs="Calibri"/>
        </w:rPr>
        <w:t>риравненную к ней службу, а также задержанными, заключенными под стражу, отбывающими наказание в виде ограничения свободы, ареста, лишения свободы либо административного ареста осуществляется с учетом особенностей оказания медицинской помощи, установленных</w:t>
      </w:r>
      <w:r>
        <w:rPr>
          <w:rFonts w:cs="Calibri"/>
        </w:rPr>
        <w:t xml:space="preserve"> </w:t>
      </w:r>
      <w:hyperlink w:anchor="Par438">
        <w:r>
          <w:rPr>
            <w:rStyle w:val="-"/>
            <w:rFonts w:cs="Calibri"/>
            <w:color w:val="0000FF"/>
          </w:rPr>
          <w:t>статьями 25</w:t>
        </w:r>
      </w:hyperlink>
      <w:r>
        <w:rPr>
          <w:rFonts w:cs="Calibri"/>
        </w:rPr>
        <w:t xml:space="preserve"> и </w:t>
      </w:r>
      <w:hyperlink w:anchor="Par460">
        <w:r>
          <w:rPr>
            <w:rStyle w:val="-"/>
            <w:rFonts w:cs="Calibri"/>
            <w:color w:val="0000FF"/>
          </w:rPr>
          <w:t>26</w:t>
        </w:r>
      </w:hyperlink>
      <w:r>
        <w:rPr>
          <w:rFonts w:cs="Calibri"/>
        </w:rPr>
        <w:t xml:space="preserve"> настоящего Федерального закона.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9. При оказании гражданам медицинской помощи в рамках практической подготовки обучающихся по профессиональным образовательным программам медицинског</w:t>
      </w:r>
      <w:r>
        <w:rPr>
          <w:rFonts w:cs="Calibri"/>
        </w:rPr>
        <w:t>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помощи. В этом случае медицинская организация обязана оказать такому пациенту м</w:t>
      </w:r>
      <w:r>
        <w:rPr>
          <w:rFonts w:cs="Calibri"/>
        </w:rPr>
        <w:t>едицинскую помощь без участия обучающихся.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(часть 9 введена Федеральным </w:t>
      </w:r>
      <w:hyperlink r:id="rId138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02.07.2013 N 185-ФЗ)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1" w:name="Par417"/>
      <w:bookmarkEnd w:id="71"/>
      <w:r>
        <w:rPr>
          <w:rFonts w:cs="Calibri"/>
        </w:rPr>
        <w:t>Статья 22. Инфо</w:t>
      </w:r>
      <w:r>
        <w:rPr>
          <w:rFonts w:cs="Calibri"/>
        </w:rPr>
        <w:t>рмация о состоянии здоровья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</w:t>
      </w:r>
      <w:r>
        <w:rPr>
          <w:rFonts w:cs="Calibri"/>
        </w:rPr>
        <w:t>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2. Информация о состоянии здоровья предо</w:t>
      </w:r>
      <w:r>
        <w:rPr>
          <w:rFonts w:cs="Calibri"/>
        </w:rPr>
        <w:t xml:space="preserve">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 </w:t>
      </w:r>
      <w:hyperlink w:anchor="Par843">
        <w:r>
          <w:rPr>
            <w:rStyle w:val="-"/>
            <w:rFonts w:cs="Calibri"/>
            <w:color w:val="0000FF"/>
          </w:rPr>
          <w:t xml:space="preserve">части 2 статьи </w:t>
        </w:r>
        <w:r>
          <w:rPr>
            <w:rStyle w:val="-"/>
            <w:rFonts w:cs="Calibri"/>
            <w:color w:val="0000FF"/>
          </w:rPr>
          <w:t>54</w:t>
        </w:r>
      </w:hyperlink>
      <w:r>
        <w:rPr>
          <w:rFonts w:cs="Calibri"/>
        </w:rPr>
        <w:t xml:space="preserve"> настоящего Федерального закона, и граждан, признанных в установленном законом порядке недееспособными, информация о состоянии здоровья предоставляется их законным представителям.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3. Информация о состоянии здоровья не может быть предоставлена пациенту </w:t>
      </w:r>
      <w:r>
        <w:rPr>
          <w:rFonts w:cs="Calibri"/>
        </w:rPr>
        <w:t>против его воли. 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</w:t>
      </w:r>
      <w:r>
        <w:rPr>
          <w:rFonts w:cs="Calibri"/>
        </w:rPr>
        <w:t>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4. Пациент либо его </w:t>
      </w:r>
      <w:hyperlink r:id="rId139">
        <w:r>
          <w:rPr>
            <w:rStyle w:val="-"/>
            <w:rFonts w:cs="Calibri"/>
            <w:color w:val="0000FF"/>
          </w:rPr>
          <w:t>законный представитель</w:t>
        </w:r>
      </w:hyperlink>
      <w:r>
        <w:rPr>
          <w:rFonts w:cs="Calibri"/>
        </w:rPr>
        <w:t xml:space="preserve"> имеет право непосредственно знакомиться с медицинской документацией, отражающей состояние его здоровья, в порядке, установленном уполномоченным федеральным органом ис</w:t>
      </w:r>
      <w:r>
        <w:rPr>
          <w:rFonts w:cs="Calibri"/>
        </w:rPr>
        <w:t>полнительной власти, и получать на основании такой документации консультации у других специалистов.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140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5. 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документов. Основания, порядок и сроки</w:t>
      </w:r>
      <w:r>
        <w:rPr>
          <w:rFonts w:cs="Calibri"/>
        </w:rPr>
        <w:t xml:space="preserve">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2" w:name="Par426"/>
      <w:bookmarkEnd w:id="72"/>
      <w:r>
        <w:rPr>
          <w:rFonts w:cs="Calibri"/>
        </w:rPr>
        <w:t>Статья 23. Информация о факторах, влияющих на здоровье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Граждане имеют право на получение достоверной и своевремен</w:t>
      </w:r>
      <w:r>
        <w:rPr>
          <w:rFonts w:cs="Calibri"/>
        </w:rPr>
        <w:t>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среды обитания, рациональных нормах питания, качестве и безоп</w:t>
      </w:r>
      <w:r>
        <w:rPr>
          <w:rFonts w:cs="Calibri"/>
        </w:rPr>
        <w:t xml:space="preserve">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 </w:t>
      </w:r>
      <w:r>
        <w:rPr>
          <w:rFonts w:cs="Calibri"/>
        </w:rPr>
        <w:lastRenderedPageBreak/>
        <w:t xml:space="preserve">Такая информация предоставляется органами государственной </w:t>
      </w:r>
      <w:r>
        <w:rPr>
          <w:rFonts w:cs="Calibri"/>
        </w:rPr>
        <w:t xml:space="preserve">власти и органами местного самоуправления в соответствии с их полномочиями, а также организациями в </w:t>
      </w:r>
      <w:hyperlink r:id="rId141">
        <w:r>
          <w:rPr>
            <w:rStyle w:val="-"/>
            <w:rFonts w:cs="Calibri"/>
            <w:color w:val="0000FF"/>
          </w:rPr>
          <w:t>порядке</w:t>
        </w:r>
      </w:hyperlink>
      <w:r>
        <w:rPr>
          <w:rFonts w:cs="Calibri"/>
        </w:rPr>
        <w:t>, предусмотренном</w:t>
      </w:r>
      <w:r>
        <w:rPr>
          <w:rFonts w:cs="Calibri"/>
        </w:rPr>
        <w:t xml:space="preserve"> законодательством Российской Федерации.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3" w:name="Par430"/>
      <w:bookmarkEnd w:id="73"/>
      <w:r>
        <w:rPr>
          <w:rFonts w:cs="Calibri"/>
        </w:rPr>
        <w:t>Статья 24. Права работников, занятых на отдельных видах работ, на охрану здоровья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В целях охраны здоровья и сохранения способности к труду, предупреждения и своевременного выявления профессиональных заболеваний</w:t>
      </w:r>
      <w:r>
        <w:rPr>
          <w:rFonts w:cs="Calibri"/>
        </w:rPr>
        <w:t xml:space="preserve"> работники, занятые на работах с вредными и (или) опасными производственными факторами, а также в случаях, предусмотренных законодательством Российской Федерации, работники, занятые на отдельных видах работ, проходят обязательные медицинские осмотры.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2. Пе</w:t>
      </w:r>
      <w:r>
        <w:rPr>
          <w:rFonts w:cs="Calibri"/>
        </w:rPr>
        <w:t>речень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осмотры, утверждается уполномоченным федеральным орга</w:t>
      </w:r>
      <w:r>
        <w:rPr>
          <w:rFonts w:cs="Calibri"/>
        </w:rPr>
        <w:t>ном исполнительной власти.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3. В случае выявления при проведении обязательных медицинских осмотров медицинских противопоказаний к осуществлению отдельных видов работ, перечень которых устанавливается уполномоченным федеральным органом исполнительной власти,</w:t>
      </w:r>
      <w:r>
        <w:rPr>
          <w:rFonts w:cs="Calibri"/>
        </w:rPr>
        <w:t xml:space="preserve">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4. В целях охраны здоровь</w:t>
      </w:r>
      <w:r>
        <w:rPr>
          <w:rFonts w:cs="Calibri"/>
        </w:rPr>
        <w:t>я работодатели вправе вводить в штат должности медицинских работников и создавать подразделения (кабинет врача, здравпункт, медицинский кабинет, медицинскую часть и другие подразделения), оказывающие медицинскую помощь работникам организации. Порядок орган</w:t>
      </w:r>
      <w:r>
        <w:rPr>
          <w:rFonts w:cs="Calibri"/>
        </w:rPr>
        <w:t>изации деятельности таких подразделений и медицинских работников устанавливается уполномоченным федеральным органом исполнительной власти.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5. Работодатели обязаны обеспечивать условия для прохождения работниками медицинских осмотров и диспансеризации, а та</w:t>
      </w:r>
      <w:r>
        <w:rPr>
          <w:rFonts w:cs="Calibri"/>
        </w:rPr>
        <w:t>кже беспрепятственно отпускать работников для их прохождения.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4" w:name="Par438"/>
      <w:bookmarkEnd w:id="74"/>
      <w:r>
        <w:rPr>
          <w:rFonts w:cs="Calibri"/>
        </w:rPr>
        <w:t>Статья 25. Права военнослужащих и лиц, приравненных по медицинскому обеспечению к военнослужащим, а также граждан, проходящих альтернативную гражданскую службу, граждан, подлежащих призыву на в</w:t>
      </w:r>
      <w:r>
        <w:rPr>
          <w:rFonts w:cs="Calibri"/>
        </w:rPr>
        <w:t>оенную службу (направляемых на альтернативную гражданскую службу), и граждан, поступающих на военную службу или приравненную к ней службу по контракту, на охрану здоровья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1. Военнослужащие и лица, приравненные по медицинскому обеспечению к военнослужащим </w:t>
      </w:r>
      <w:r>
        <w:rPr>
          <w:rFonts w:cs="Calibri"/>
        </w:rPr>
        <w:t>(далее - военнослужащие и приравненные к ним лица), а также граждане, проходящие альтернативную гражданскую службу, имеют право на прохождение военно-врачебной экспертизы для определения годности к военной службе или приравненной к ней службе и для досрочн</w:t>
      </w:r>
      <w:r>
        <w:rPr>
          <w:rFonts w:cs="Calibri"/>
        </w:rPr>
        <w:t>ого увольнения с военной службы или приравненной к ней службы на основании заключения военно-врачебной комиссии.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2. Граждане, подлежащие призыву на военную службу или направляемые на альтернативную гражданскую службу, и граждане, поступающие на военную слу</w:t>
      </w:r>
      <w:r>
        <w:rPr>
          <w:rFonts w:cs="Calibri"/>
        </w:rPr>
        <w:t xml:space="preserve">жбу или приравненную к ней службу по контракту, проходят медицинское освидетельствование в порядке, предусмотренном </w:t>
      </w:r>
      <w:hyperlink w:anchor="Par915">
        <w:r>
          <w:rPr>
            <w:rStyle w:val="-"/>
            <w:rFonts w:cs="Calibri"/>
            <w:color w:val="0000FF"/>
          </w:rPr>
          <w:t>статьей 61</w:t>
        </w:r>
      </w:hyperlink>
      <w:r>
        <w:rPr>
          <w:rFonts w:cs="Calibri"/>
        </w:rPr>
        <w:t xml:space="preserve"> настоящего Федерального закона, и имеют право на получение полной информации о медицинских противопо</w:t>
      </w:r>
      <w:r>
        <w:rPr>
          <w:rFonts w:cs="Calibri"/>
        </w:rPr>
        <w:t>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здоровья.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КонсультантПлюс: примечание.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В соответствии с Федеральным </w:t>
      </w:r>
      <w:hyperlink r:id="rId142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04.06.2014 N 145-ФЗ с </w:t>
      </w:r>
      <w:hyperlink r:id="rId143">
        <w:r>
          <w:rPr>
            <w:rStyle w:val="-"/>
            <w:rFonts w:cs="Calibri"/>
            <w:color w:val="0000FF"/>
          </w:rPr>
          <w:t>1 января 2017 года</w:t>
        </w:r>
      </w:hyperlink>
      <w:r>
        <w:rPr>
          <w:rFonts w:cs="Calibri"/>
        </w:rPr>
        <w:t xml:space="preserve"> часть 3 статьи 25 после слов "федеральным органам исполнительной власти" будет дополнена словами "и федеральным государственным органам".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3. Военнослужащие и приравненные к ним лица имеют п</w:t>
      </w:r>
      <w:r>
        <w:rPr>
          <w:rFonts w:cs="Calibri"/>
        </w:rPr>
        <w:t>раво на получение медицинской помощи в ведомственных медицинских организациях, а при их отсутствии или при отсутствии в ведомственных медицинских организациях отделений соответствующего профиля, специалистов либо специального медицинского оборудования - на</w:t>
      </w:r>
      <w:r>
        <w:rPr>
          <w:rFonts w:cs="Calibri"/>
        </w:rPr>
        <w:t xml:space="preserve"> получение медицинской помощи в порядке, установленном Правительством Российской Федерации, за счет бюджетных ассигнований федерального бюджета, предусмотренных на эти цели федеральным органам исполнительной власти, в которых федеральным </w:t>
      </w:r>
      <w:hyperlink r:id="rId144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предусмотрена военная служба или приравненная к ней служба.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КонсультантПлюс: примечание.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В соответствии с Федеральным </w:t>
      </w:r>
      <w:hyperlink r:id="rId145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04.06.2014 N 145-ФЗ с </w:t>
      </w:r>
      <w:hyperlink r:id="rId146">
        <w:r>
          <w:rPr>
            <w:rStyle w:val="-"/>
            <w:rFonts w:cs="Calibri"/>
            <w:color w:val="0000FF"/>
          </w:rPr>
          <w:t>1 января 2017 года</w:t>
        </w:r>
      </w:hyperlink>
      <w:r>
        <w:rPr>
          <w:rFonts w:cs="Calibri"/>
        </w:rPr>
        <w:t xml:space="preserve"> часть 4 статьи 25 после слов "федеральными органами исполнительной власти" будет дополнена словами "и федеральными государственными органами".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4. </w:t>
      </w:r>
      <w:hyperlink r:id="rId147">
        <w:r>
          <w:rPr>
            <w:rStyle w:val="-"/>
            <w:rFonts w:cs="Calibri"/>
            <w:color w:val="0000FF"/>
          </w:rPr>
          <w:t>Порядок</w:t>
        </w:r>
      </w:hyperlink>
      <w:r>
        <w:rPr>
          <w:rFonts w:cs="Calibri"/>
        </w:rPr>
        <w:t xml:space="preserve"> организации медицинской помощи военнослужащим и приравненным к ним лицам устанавливается Правительством Российской Федерации, особенности организации оказания медицинской п</w:t>
      </w:r>
      <w:r>
        <w:rPr>
          <w:rFonts w:cs="Calibri"/>
        </w:rPr>
        <w:t>омощи военнослужащим и приравненным к ним лицам, в том числе порядок их освобождения от исполнения обязанностей военной службы (служебных обязанностей) в связи с заболеванием и иными причинами, устанавливаются федеральными органами исполнительной власти, в</w:t>
      </w:r>
      <w:r>
        <w:rPr>
          <w:rFonts w:cs="Calibri"/>
        </w:rPr>
        <w:t xml:space="preserve"> которых федеральным законом предусмотрена военная служба или приравненная к ней служба.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5. Граждане при постановке их на воинский учет, призыве или поступлении на военную службу или приравненную к ней службу по контракту, поступлении в военные профессиона</w:t>
      </w:r>
      <w:r>
        <w:rPr>
          <w:rFonts w:cs="Calibri"/>
        </w:rPr>
        <w:t>льные образовательные организации или военные образовательные организации высшего образования,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</w:t>
      </w:r>
      <w:r>
        <w:rPr>
          <w:rFonts w:cs="Calibri"/>
        </w:rPr>
        <w:t>и офицеров запаса, программе военной подготовки сержантов, старшин запаса либо программе военной подготовки солдат, матросов запаса, призыве на военные сборы, а также граждане, направляемые на альтернативную гражданскую службу, имеют право на получение мед</w:t>
      </w:r>
      <w:r>
        <w:rPr>
          <w:rFonts w:cs="Calibri"/>
        </w:rPr>
        <w:t xml:space="preserve">ицинской помощи в медицинских организациях в рамках </w:t>
      </w:r>
      <w:hyperlink r:id="rId148">
        <w:r>
          <w:rPr>
            <w:rStyle w:val="-"/>
            <w:rFonts w:cs="Calibri"/>
            <w:color w:val="0000FF"/>
          </w:rPr>
          <w:t>программы</w:t>
        </w:r>
      </w:hyperlink>
      <w:r>
        <w:rPr>
          <w:rFonts w:cs="Calibri"/>
        </w:rPr>
        <w:t xml:space="preserve"> государственных гарантий бесплатного оказания гражданам меди</w:t>
      </w:r>
      <w:r>
        <w:rPr>
          <w:rFonts w:cs="Calibri"/>
        </w:rPr>
        <w:t>цинской помощи, за исключением медицинского освидетельствования в целях определения годности к военной службе или приравненной к ней службе.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Федеральных законов от 02.07.2013 </w:t>
      </w:r>
      <w:hyperlink r:id="rId149">
        <w:r>
          <w:rPr>
            <w:rStyle w:val="-"/>
            <w:rFonts w:cs="Calibri"/>
            <w:color w:val="0000FF"/>
          </w:rPr>
          <w:t>N 185-ФЗ</w:t>
        </w:r>
      </w:hyperlink>
      <w:r>
        <w:rPr>
          <w:rFonts w:cs="Calibri"/>
        </w:rPr>
        <w:t xml:space="preserve">, от 21.07.2014 </w:t>
      </w:r>
      <w:hyperlink r:id="rId150">
        <w:r>
          <w:rPr>
            <w:rStyle w:val="-"/>
            <w:rFonts w:cs="Calibri"/>
            <w:color w:val="0000FF"/>
          </w:rPr>
          <w:t>N 246-ФЗ</w:t>
        </w:r>
      </w:hyperlink>
      <w:r>
        <w:rPr>
          <w:rFonts w:cs="Calibri"/>
        </w:rPr>
        <w:t>)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КонсультантПлюс: </w:t>
      </w:r>
      <w:r>
        <w:rPr>
          <w:rFonts w:cs="Calibri"/>
        </w:rPr>
        <w:t>примечание.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В соответствии с Федеральным </w:t>
      </w:r>
      <w:hyperlink r:id="rId151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04.06.2014 N 145-ФЗ с </w:t>
      </w:r>
      <w:hyperlink r:id="rId152">
        <w:r>
          <w:rPr>
            <w:rStyle w:val="-"/>
            <w:rFonts w:cs="Calibri"/>
            <w:color w:val="0000FF"/>
          </w:rPr>
          <w:t>1 января 2017 года</w:t>
        </w:r>
      </w:hyperlink>
      <w:r>
        <w:rPr>
          <w:rFonts w:cs="Calibri"/>
        </w:rPr>
        <w:t xml:space="preserve"> часть 6 статьи 25 после слов "в федеральных органах исполнительной власти" будет дополнена словами "и федеральных государственных органах".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6. Осо</w:t>
      </w:r>
      <w:r>
        <w:rPr>
          <w:rFonts w:cs="Calibri"/>
        </w:rPr>
        <w:t xml:space="preserve">бенности охраны здоровья военнослужащих и приравненных к ним лиц, а также отдельных категорий граждан, проходящих военную службу или приравненную к ней службу в федеральных органах исполнительной власти, в которых федеральным законом предусмотрена военная </w:t>
      </w:r>
      <w:r>
        <w:rPr>
          <w:rFonts w:cs="Calibri"/>
        </w:rPr>
        <w:t>служба или приравненная к ней служба, определяются законодательством Российской Федерации, регламентирующим деятельность этих органов.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5" w:name="Par460"/>
      <w:bookmarkEnd w:id="75"/>
      <w:r>
        <w:rPr>
          <w:rFonts w:cs="Calibri"/>
        </w:rPr>
        <w:t>Статья 26. Права лиц, задержанных, заключенных под стражу, отбывающих наказание в виде ограничения свободы, ареста, лише</w:t>
      </w:r>
      <w:r>
        <w:rPr>
          <w:rFonts w:cs="Calibri"/>
        </w:rPr>
        <w:t>ния свободы либо административного ареста, на получение медицинской помощи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6" w:name="Par462"/>
      <w:bookmarkEnd w:id="76"/>
      <w:r>
        <w:rPr>
          <w:rFonts w:cs="Calibri"/>
        </w:rPr>
        <w:t>1. Лица, задержанные, заключенные под стражу, отбывающие наказание в виде ограничения свободы, ареста, лишения свободы либо административного ареста, имеют право на оказание медици</w:t>
      </w:r>
      <w:r>
        <w:rPr>
          <w:rFonts w:cs="Calibri"/>
        </w:rPr>
        <w:t>нской помощи, в том числе в необходимых случаях в медицинских организациях государственной системы здравоохранения и муниципальной системы здравоохранения, в соответствии с законодательством Российской Федерации.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2. Беременные женщины, женщины во время род</w:t>
      </w:r>
      <w:r>
        <w:rPr>
          <w:rFonts w:cs="Calibri"/>
        </w:rPr>
        <w:t xml:space="preserve">ов и в послеродовой период из числа лиц, указанных в </w:t>
      </w:r>
      <w:hyperlink w:anchor="Par462">
        <w:r>
          <w:rPr>
            <w:rStyle w:val="-"/>
            <w:rFonts w:cs="Calibri"/>
            <w:color w:val="0000FF"/>
          </w:rPr>
          <w:t>части 1</w:t>
        </w:r>
      </w:hyperlink>
      <w:r>
        <w:rPr>
          <w:rFonts w:cs="Calibri"/>
        </w:rPr>
        <w:t xml:space="preserve"> настоящей статьи, имеют право на оказание медицинской помощи, в том числе в медицинских организациях охраны материнства и детства.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77" w:name="Par464"/>
      <w:bookmarkEnd w:id="77"/>
      <w:r>
        <w:rPr>
          <w:rFonts w:cs="Calibri"/>
        </w:rPr>
        <w:t>3. При невозможности оказания медиц</w:t>
      </w:r>
      <w:r>
        <w:rPr>
          <w:rFonts w:cs="Calibri"/>
        </w:rPr>
        <w:t>инской помощи в учреждениях уголовно-исполнительной системы лица, заключенные под стражу или отбывающие наказание в виде лишения свободы, имеют право на оказание медицинской помощи в медицинских организациях государственной системы здравоохранения и муници</w:t>
      </w:r>
      <w:r>
        <w:rPr>
          <w:rFonts w:cs="Calibri"/>
        </w:rPr>
        <w:t xml:space="preserve">пальной системы здравоохранения, а также на приглашение для проведения консультаций врачей-специалистов указанных медицинских организаций в </w:t>
      </w:r>
      <w:hyperlink r:id="rId153">
        <w:r>
          <w:rPr>
            <w:rStyle w:val="-"/>
            <w:rFonts w:cs="Calibri"/>
            <w:color w:val="0000FF"/>
          </w:rPr>
          <w:t>порядке</w:t>
        </w:r>
      </w:hyperlink>
      <w:r>
        <w:rPr>
          <w:rFonts w:cs="Calibri"/>
        </w:rPr>
        <w:t>, установленном Правительством Российской Федерации, за счет бюджетных ассигнований федерального бюджета, предусмотренных на эти цели федеральному органу исполнительной власти, осуществляющему правоприменительные функции, функции п</w:t>
      </w:r>
      <w:r>
        <w:rPr>
          <w:rFonts w:cs="Calibri"/>
        </w:rPr>
        <w:t>о контролю и надзору в сфере исполнения уголовных наказаний в отношении осужденных.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4.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уголовно-исполнительной системы осуществляется охрана лиц, указанных в </w:t>
      </w:r>
      <w:hyperlink w:anchor="Par464">
        <w:r>
          <w:rPr>
            <w:rStyle w:val="-"/>
            <w:rFonts w:cs="Calibri"/>
            <w:color w:val="0000FF"/>
          </w:rPr>
          <w:t>части 3</w:t>
        </w:r>
      </w:hyperlink>
      <w:r>
        <w:rPr>
          <w:rFonts w:cs="Calibri"/>
        </w:rPr>
        <w:t xml:space="preserve"> настоящей статьи, и при необходимости круглосуточное наблюдение в целях обеспечения безопасности указанных лиц, медицинских работников, а также иных лиц, находящихся в медицинских организациях государственной и муниципальной сис</w:t>
      </w:r>
      <w:r>
        <w:rPr>
          <w:rFonts w:cs="Calibri"/>
        </w:rPr>
        <w:t>тем здравоохранения,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совместно с упол</w:t>
      </w:r>
      <w:r>
        <w:rPr>
          <w:rFonts w:cs="Calibri"/>
        </w:rPr>
        <w:t>номоченным федеральным органом исполнительной власти.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5. Клиническая апробация, испытание лекарственных препаратов, специализированных продуктов лечебного питания, медицинских изделий и дезинфекционных средств с привлечением в качестве объекта для этих цел</w:t>
      </w:r>
      <w:r>
        <w:rPr>
          <w:rFonts w:cs="Calibri"/>
        </w:rPr>
        <w:t xml:space="preserve">ей лиц, указанных в </w:t>
      </w:r>
      <w:hyperlink w:anchor="Par462">
        <w:r>
          <w:rPr>
            <w:rStyle w:val="-"/>
            <w:rFonts w:cs="Calibri"/>
            <w:color w:val="0000FF"/>
          </w:rPr>
          <w:t>части 1</w:t>
        </w:r>
      </w:hyperlink>
      <w:r>
        <w:rPr>
          <w:rFonts w:cs="Calibri"/>
        </w:rPr>
        <w:t xml:space="preserve"> настоящей статьи, не допускаются.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154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</w:t>
      </w:r>
      <w:r>
        <w:rPr>
          <w:rFonts w:cs="Calibri"/>
        </w:rPr>
        <w:t>т 08.03.2015 N 55-ФЗ)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6. В отношении лиц, отбывающих наказание в учреждениях уголовно-исполнительной системы, договор о добровольном медицинском страховании расторгается.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7. Порядок организации оказания медицинской помощи, в том числе в медицинских организ</w:t>
      </w:r>
      <w:r>
        <w:rPr>
          <w:rFonts w:cs="Calibri"/>
        </w:rPr>
        <w:t xml:space="preserve">ациях государственной и муниципальной систем здравоохранения, лицам, указанным в </w:t>
      </w:r>
      <w:hyperlink w:anchor="Par462">
        <w:r>
          <w:rPr>
            <w:rStyle w:val="-"/>
            <w:rFonts w:cs="Calibri"/>
            <w:color w:val="0000FF"/>
          </w:rPr>
          <w:t>части 1</w:t>
        </w:r>
      </w:hyperlink>
      <w:r>
        <w:rPr>
          <w:rFonts w:cs="Calibri"/>
        </w:rPr>
        <w:t xml:space="preserve"> настоящей статьи, устанавливается законодательством Российской Федерации, в том числе нормативными правовыми актами уполномоченного федера</w:t>
      </w:r>
      <w:r>
        <w:rPr>
          <w:rFonts w:cs="Calibri"/>
        </w:rPr>
        <w:t>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исполнения уголовных наказаний, по согласованию с уполномоченным федеральным органом исполнительной</w:t>
      </w:r>
      <w:r>
        <w:rPr>
          <w:rFonts w:cs="Calibri"/>
        </w:rPr>
        <w:t xml:space="preserve"> власти.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8" w:name="Par471"/>
      <w:bookmarkEnd w:id="78"/>
      <w:r>
        <w:rPr>
          <w:rFonts w:cs="Calibri"/>
        </w:rPr>
        <w:t>Статья 27. Обязанности граждан в сфере охраны здоровья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Граждане обязаны заботиться о сохранении своего здоровья.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2. Граждане в случаях, предусмотренных законодательством Российской Федерации, обязаны проходить медицинские осмотры, а граждане,</w:t>
      </w:r>
      <w:r>
        <w:rPr>
          <w:rFonts w:cs="Calibri"/>
        </w:rPr>
        <w:t xml:space="preserve"> страдающие </w:t>
      </w:r>
      <w:hyperlink r:id="rId155">
        <w:r>
          <w:rPr>
            <w:rStyle w:val="-"/>
            <w:rFonts w:cs="Calibri"/>
            <w:color w:val="0000FF"/>
          </w:rPr>
          <w:t>заболеваниями</w:t>
        </w:r>
      </w:hyperlink>
      <w:r>
        <w:rPr>
          <w:rFonts w:cs="Calibri"/>
        </w:rPr>
        <w:t>, представляющими опасность для окружающих, в случаях, предусмотренных законодательством Российск</w:t>
      </w:r>
      <w:r>
        <w:rPr>
          <w:rFonts w:cs="Calibri"/>
        </w:rPr>
        <w:t>ой Федерации, обязаны проходить медицинское обследование и лечение, а также заниматься профилактикой этих заболеваний.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3. Граждане, находящиеся на лечении, обязаны соблюдать режим лечения, в том числе определенный на период их временной нетрудоспособности,</w:t>
      </w:r>
      <w:r>
        <w:rPr>
          <w:rFonts w:cs="Calibri"/>
        </w:rPr>
        <w:t xml:space="preserve"> и правила поведения пациента в медицинских организациях.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9" w:name="Par477"/>
      <w:bookmarkEnd w:id="79"/>
      <w:r>
        <w:rPr>
          <w:rFonts w:cs="Calibri"/>
        </w:rPr>
        <w:t>Статья 28. Общественные объединения по защите прав граждан в сфере охраны здоровья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Граждане имеют право на создание общественных объединений по защите прав граждан в сфере охраны здоровья, форм</w:t>
      </w:r>
      <w:r>
        <w:rPr>
          <w:rFonts w:cs="Calibri"/>
        </w:rPr>
        <w:t>ируемых на добровольной основе.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2.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</w:t>
      </w:r>
      <w:r>
        <w:rPr>
          <w:rFonts w:cs="Calibri"/>
        </w:rPr>
        <w:t>опросов, связанных с нарушением таких норм и правил.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3.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препаратов, биологически активных добавок, медицин</w:t>
      </w:r>
      <w:r>
        <w:rPr>
          <w:rFonts w:cs="Calibri"/>
        </w:rPr>
        <w:t>ских изделий, специализированных продуктов лечебного питания и заменителей грудного молока.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80" w:name="Par483"/>
      <w:bookmarkEnd w:id="80"/>
      <w:r>
        <w:rPr>
          <w:rFonts w:cs="Calibri"/>
          <w:b/>
          <w:bCs/>
        </w:rPr>
        <w:t>Глава 5. ОРГАНИЗАЦИЯ ОХРАНЫ ЗДОРОВЬЯ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1" w:name="Par485"/>
      <w:bookmarkEnd w:id="81"/>
      <w:r>
        <w:rPr>
          <w:rFonts w:cs="Calibri"/>
        </w:rPr>
        <w:t>Статья 29. Организация охраны здоровья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Организация охраны здоровья осуществляется путем: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1) государственного </w:t>
      </w:r>
      <w:r>
        <w:rPr>
          <w:rFonts w:cs="Calibri"/>
        </w:rPr>
        <w:t>регулирования в сфере охраны здоровья, в том числе нормативного правового регулирования;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2) разработки и осуществления мероприятий по профилактике возникновения и распространения заболеваний, в том числе </w:t>
      </w:r>
      <w:hyperlink r:id="rId156">
        <w:r>
          <w:rPr>
            <w:rStyle w:val="-"/>
            <w:rFonts w:cs="Calibri"/>
            <w:color w:val="0000FF"/>
          </w:rPr>
          <w:t>социально значимых</w:t>
        </w:r>
      </w:hyperlink>
      <w:r>
        <w:rPr>
          <w:rFonts w:cs="Calibri"/>
        </w:rPr>
        <w:t xml:space="preserve"> заболеваний и </w:t>
      </w:r>
      <w:hyperlink r:id="rId157">
        <w:r>
          <w:rPr>
            <w:rStyle w:val="-"/>
            <w:rFonts w:cs="Calibri"/>
            <w:color w:val="0000FF"/>
          </w:rPr>
          <w:t>заболев</w:t>
        </w:r>
        <w:r>
          <w:rPr>
            <w:rStyle w:val="-"/>
            <w:rFonts w:cs="Calibri"/>
            <w:color w:val="0000FF"/>
          </w:rPr>
          <w:t>аний</w:t>
        </w:r>
      </w:hyperlink>
      <w:r>
        <w:rPr>
          <w:rFonts w:cs="Calibri"/>
        </w:rPr>
        <w:t>, представляющих опасность для окружающих, и по формированию здорового образа жизни населения;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организации оказания первой помощи, всех видов медицинской помощи, в том числе гражданам, страдающим социально значимыми заболеваниями, заболеваниями, пре</w:t>
      </w:r>
      <w:r>
        <w:rPr>
          <w:rFonts w:cs="Calibri"/>
        </w:rPr>
        <w:t>дставляющими опасность для окружающих, редкими (орфанными) заболеваниями;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4) обеспечения санитарно-эпидемиологического благополучия населения;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5) обеспечения определенных категорий граждан Российской Федерации лекарственными препаратами, медицинскими издел</w:t>
      </w:r>
      <w:r>
        <w:rPr>
          <w:rFonts w:cs="Calibri"/>
        </w:rPr>
        <w:t>иями и специализированными продуктами лечебного питания в соответствии с законодательством Российской Федерации;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6) управления деятельностью в сфере охраны здоровья на основе государственного регулирования, а также саморегулирования, осуществляемого в соот</w:t>
      </w:r>
      <w:r>
        <w:rPr>
          <w:rFonts w:cs="Calibri"/>
        </w:rPr>
        <w:t xml:space="preserve">ветствии с федеральным </w:t>
      </w:r>
      <w:hyperlink r:id="rId158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>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2. Организация охраны здоровья основывается на функционировании и развитии государственной, муниципальной и ча</w:t>
      </w:r>
      <w:r>
        <w:rPr>
          <w:rFonts w:cs="Calibri"/>
        </w:rPr>
        <w:t>стной систем здравоохранения.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3. Государственную систему здравоохранения составляют: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2" w:name="Par496"/>
      <w:bookmarkEnd w:id="82"/>
      <w:r>
        <w:rPr>
          <w:rFonts w:cs="Calibri"/>
        </w:rPr>
        <w:t>1) федеральные органы исполнительной власти в сфере охраны здоровья и их территориальные органы;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159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27.09.2013 N 253-ФЗ)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2) исполнительные органы государственной власти субъектов Российской Федерации в сфере охраны здоровья, органы управления в сфере охраны здоро</w:t>
      </w:r>
      <w:r>
        <w:rPr>
          <w:rFonts w:cs="Calibri"/>
        </w:rPr>
        <w:t xml:space="preserve">вья иных федеральных органов исполнительной власти (за исключением федеральных органов исполнительной власти, указанных в </w:t>
      </w:r>
      <w:hyperlink w:anchor="Par496">
        <w:r>
          <w:rPr>
            <w:rStyle w:val="-"/>
            <w:rFonts w:cs="Calibri"/>
            <w:color w:val="0000FF"/>
          </w:rPr>
          <w:t>пункте 1</w:t>
        </w:r>
      </w:hyperlink>
      <w:r>
        <w:rPr>
          <w:rFonts w:cs="Calibri"/>
        </w:rPr>
        <w:t xml:space="preserve"> настоящей части);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подведомственные федеральным органам исполнительной власти и исполнительным</w:t>
      </w:r>
      <w:r>
        <w:rPr>
          <w:rFonts w:cs="Calibri"/>
        </w:rPr>
        <w:t xml:space="preserve"> органам государственной власти субъектов Российской Федерации медицинские организации и фармацевтические организации, организации здравоохранения по обеспечению надзора в сфере защиты прав потребителей и благополучия человека, судебно-экспертные учреждени</w:t>
      </w:r>
      <w:r>
        <w:rPr>
          <w:rFonts w:cs="Calibri"/>
        </w:rPr>
        <w:t>я, иные организации и их обособленные подразделения, осуществляющие деятельность в сфере охраны здоровья.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160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01.12.2014 N 418-ФЗ)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4. Муниципальную систему здравоохранения составляют: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органы местного самоуправления муниципальных районов и городских округов, осуществляющие полномочия в сфере охраны здоровья;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2) подведомственные органам местного </w:t>
      </w:r>
      <w:r>
        <w:rPr>
          <w:rFonts w:cs="Calibri"/>
        </w:rPr>
        <w:t>самоуправления медицинские организации и фармацевтические организации.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5. Частную систему здравоохранения составляют создаваемые юридическими и физическими лицами медицинские организации, фармацевтические организации и иные организации, осуществляющие деят</w:t>
      </w:r>
      <w:r>
        <w:rPr>
          <w:rFonts w:cs="Calibri"/>
        </w:rPr>
        <w:t>ельность в сфере охраны здоровья.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3" w:name="Par506"/>
      <w:bookmarkEnd w:id="83"/>
      <w:r>
        <w:rPr>
          <w:rFonts w:cs="Calibri"/>
        </w:rPr>
        <w:t>Статья 30. Профилактика заболеваний и формирование здорового образа жизни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1. Профилактика инфекционных заболеваний осуществляется органами государственной власти, органами местного самоуправления, работодателями, медицинскими организациями, общественными объединениями путем разработки и реализации системы правовых, экономических</w:t>
      </w:r>
      <w:r>
        <w:rPr>
          <w:rFonts w:cs="Calibri"/>
        </w:rPr>
        <w:t xml:space="preserve"> и социальных мер, направленных на предупреждение возникновения, распространения и раннее выявление таких заболеваний, в том числе в рамках </w:t>
      </w:r>
      <w:hyperlink r:id="rId161">
        <w:r>
          <w:rPr>
            <w:rStyle w:val="-"/>
            <w:rFonts w:cs="Calibri"/>
            <w:color w:val="0000FF"/>
          </w:rPr>
          <w:t>программы</w:t>
        </w:r>
      </w:hyperlink>
      <w:r>
        <w:rPr>
          <w:rFonts w:cs="Calibri"/>
        </w:rPr>
        <w:t xml:space="preserve"> государственных гарантий бесплатного оказания гражданам медицинской помощи, программы иммунопрофилактики инфекционных болезней в соответствии с </w:t>
      </w:r>
      <w:hyperlink r:id="rId162">
        <w:r>
          <w:rPr>
            <w:rStyle w:val="-"/>
            <w:rFonts w:cs="Calibri"/>
            <w:color w:val="0000FF"/>
          </w:rPr>
          <w:t>национальным календарем</w:t>
        </w:r>
      </w:hyperlink>
      <w:r>
        <w:rPr>
          <w:rFonts w:cs="Calibri"/>
        </w:rPr>
        <w:t xml:space="preserve"> профилактических прививок и </w:t>
      </w:r>
      <w:hyperlink r:id="rId163">
        <w:r>
          <w:rPr>
            <w:rStyle w:val="-"/>
            <w:rFonts w:cs="Calibri"/>
            <w:color w:val="0000FF"/>
          </w:rPr>
          <w:t>календарем</w:t>
        </w:r>
      </w:hyperlink>
      <w:r>
        <w:rPr>
          <w:rFonts w:cs="Calibri"/>
        </w:rPr>
        <w:t xml:space="preserve"> профилакт</w:t>
      </w:r>
      <w:r>
        <w:rPr>
          <w:rFonts w:cs="Calibri"/>
        </w:rPr>
        <w:t>ических прививок по эпидемическим показаниям.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2. Профилактика неинфекционных заболеваний осуществляется на популяционном, групповом и индивидуальном уровнях органами государственной власти, органами местного самоуправления, работодателями, медицинскими орг</w:t>
      </w:r>
      <w:r>
        <w:rPr>
          <w:rFonts w:cs="Calibri"/>
        </w:rPr>
        <w:t>анизациями, образовательными организациями и физкультурно-спортивными организациями, общественными объединениями путем разработки и реализации системы правовых, экономических и социальных мер, направленных на предупреждение возникновения, распространения и</w:t>
      </w:r>
      <w:r>
        <w:rPr>
          <w:rFonts w:cs="Calibri"/>
        </w:rPr>
        <w:t xml:space="preserve"> раннее выявление таких заболеваний, а также на снижение риска их развития, предупреждение и устранение отрицательного воздействия на здоровье факторов внутренней и внешней среды, формирование здорового образа жизни.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3. Формирование здорового образа жизни </w:t>
      </w:r>
      <w:r>
        <w:rPr>
          <w:rFonts w:cs="Calibri"/>
        </w:rPr>
        <w:t>у граждан начиная с детского возраста обеспечивается путем проведения мероприятий, направленных на информирование граждан о факторах риска для их здоровья, формирование мотивации к ведению здорового образа жизни и создание условий для ведения здорового обр</w:t>
      </w:r>
      <w:r>
        <w:rPr>
          <w:rFonts w:cs="Calibri"/>
        </w:rPr>
        <w:t>аза жизни, в том числе для занятий физической культурой и спортом.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4.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</w:t>
      </w:r>
      <w:r>
        <w:rPr>
          <w:rFonts w:cs="Calibri"/>
        </w:rPr>
        <w:t>лномоченным федеральным органом исполнительной власти.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(часть 4 введена Федеральным </w:t>
      </w:r>
      <w:hyperlink r:id="rId164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25.11.2013 N 317-ФЗ)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4" w:name="Par514"/>
      <w:bookmarkEnd w:id="84"/>
      <w:r>
        <w:rPr>
          <w:rFonts w:cs="Calibri"/>
        </w:rPr>
        <w:t>Статья 31. Первая помощь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Первая помощь до оказания медицинской помощи оказывается гражданам при несчастных случаях, травмах, отравлениях и других состояниях и заболеваниях, угрожающих их жизни и здоровью, лицами, обязанными оказывать первую помощь в со</w:t>
      </w:r>
      <w:r>
        <w:rPr>
          <w:rFonts w:cs="Calibri"/>
        </w:rPr>
        <w:t>ответствии с федеральным законом или со специальным правилом и имеющими соответствующую подготовку, в том числе сотрудниками органов внутренних дел Российской Федерации, сотрудниками, военнослужащими и работниками Государственной противопожарной службы, сп</w:t>
      </w:r>
      <w:r>
        <w:rPr>
          <w:rFonts w:cs="Calibri"/>
        </w:rPr>
        <w:t>асателями аварийно-спасательных формирований и аварийно-спасательных служб.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2. </w:t>
      </w:r>
      <w:hyperlink r:id="rId165">
        <w:r>
          <w:rPr>
            <w:rStyle w:val="-"/>
            <w:rFonts w:cs="Calibri"/>
            <w:color w:val="0000FF"/>
          </w:rPr>
          <w:t>Перечень</w:t>
        </w:r>
      </w:hyperlink>
      <w:r>
        <w:rPr>
          <w:rFonts w:cs="Calibri"/>
        </w:rPr>
        <w:t xml:space="preserve"> состояний, при которых оказывает</w:t>
      </w:r>
      <w:r>
        <w:rPr>
          <w:rFonts w:cs="Calibri"/>
        </w:rPr>
        <w:t xml:space="preserve">ся первая помощь, и </w:t>
      </w:r>
      <w:hyperlink r:id="rId166">
        <w:r>
          <w:rPr>
            <w:rStyle w:val="-"/>
            <w:rFonts w:cs="Calibri"/>
            <w:color w:val="0000FF"/>
          </w:rPr>
          <w:t>перечень</w:t>
        </w:r>
      </w:hyperlink>
      <w:r>
        <w:rPr>
          <w:rFonts w:cs="Calibri"/>
        </w:rPr>
        <w:t xml:space="preserve"> мероприятий по оказанию первой помощи утверждаются уполномоченным федеральным органом испол</w:t>
      </w:r>
      <w:r>
        <w:rPr>
          <w:rFonts w:cs="Calibri"/>
        </w:rPr>
        <w:t>нительной власти.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3. Примерные программы учебного курса, предмета и дисциплины по оказанию первой помощи разрабатываются уполномоченным федеральным органом исполнительной власти и утверждаются в порядке, установленном законодательством Российской Федерации</w:t>
      </w:r>
      <w:r>
        <w:rPr>
          <w:rFonts w:cs="Calibri"/>
        </w:rPr>
        <w:t>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4. Водители транспортных средств и другие лица вправе оказывать первую помощь при наличии соответствующей подготовки и (или) навыков.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5" w:name="Par521"/>
      <w:bookmarkEnd w:id="85"/>
      <w:r>
        <w:rPr>
          <w:rFonts w:cs="Calibri"/>
        </w:rPr>
        <w:t>Статья 32. Медицинская помощь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Медицинская помощь оказывается медицинскими организациями и классифицируется по видам</w:t>
      </w:r>
      <w:r>
        <w:rPr>
          <w:rFonts w:cs="Calibri"/>
        </w:rPr>
        <w:t>, условиям и форме оказания такой помощи.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2. К видам медицинской помощи относятся: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1) </w:t>
      </w:r>
      <w:hyperlink w:anchor="Par540">
        <w:r>
          <w:rPr>
            <w:rStyle w:val="-"/>
            <w:rFonts w:cs="Calibri"/>
            <w:color w:val="0000FF"/>
          </w:rPr>
          <w:t>первичная</w:t>
        </w:r>
      </w:hyperlink>
      <w:r>
        <w:rPr>
          <w:rFonts w:cs="Calibri"/>
        </w:rPr>
        <w:t xml:space="preserve"> медико-санитарная помощь;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2) </w:t>
      </w:r>
      <w:hyperlink w:anchor="Par550">
        <w:r>
          <w:rPr>
            <w:rStyle w:val="-"/>
            <w:rFonts w:cs="Calibri"/>
            <w:color w:val="0000FF"/>
          </w:rPr>
          <w:t>специализированная</w:t>
        </w:r>
      </w:hyperlink>
      <w:r>
        <w:rPr>
          <w:rFonts w:cs="Calibri"/>
        </w:rPr>
        <w:t>, в том числе высокотехнологичная, медицинская помощь;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3) </w:t>
      </w:r>
      <w:hyperlink w:anchor="Par578">
        <w:r>
          <w:rPr>
            <w:rStyle w:val="-"/>
            <w:rFonts w:cs="Calibri"/>
            <w:color w:val="0000FF"/>
          </w:rPr>
          <w:t>скорая</w:t>
        </w:r>
      </w:hyperlink>
      <w:r>
        <w:rPr>
          <w:rFonts w:cs="Calibri"/>
        </w:rPr>
        <w:t>, в том числе скорая специализированная, медицинская помощь;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4) </w:t>
      </w:r>
      <w:hyperlink w:anchor="Par593">
        <w:r>
          <w:rPr>
            <w:rStyle w:val="-"/>
            <w:rFonts w:cs="Calibri"/>
            <w:color w:val="0000FF"/>
          </w:rPr>
          <w:t>паллиативная</w:t>
        </w:r>
      </w:hyperlink>
      <w:r>
        <w:rPr>
          <w:rFonts w:cs="Calibri"/>
        </w:rPr>
        <w:t xml:space="preserve"> медицинская помощь.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3. Медицинская помощь может оказываться в следующих условиях: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вне медицинской организации</w:t>
      </w:r>
      <w:r>
        <w:rPr>
          <w:rFonts w:cs="Calibri"/>
        </w:rPr>
        <w:t xml:space="preserve">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2) амбулаторно (в условиях, не предусматривающих круглосуточного медицинского наблюдения и лечения), в </w:t>
      </w:r>
      <w:r>
        <w:rPr>
          <w:rFonts w:cs="Calibri"/>
        </w:rPr>
        <w:t>том числе на дому при вызове медицинского работника;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4) стационарно (в условиях, об</w:t>
      </w:r>
      <w:r>
        <w:rPr>
          <w:rFonts w:cs="Calibri"/>
        </w:rPr>
        <w:t>еспечивающих круглосуточное медицинское наблюдение и лечение).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4. Формами оказания медицинской помощи являются: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экстренная - медицинская помощь, оказываемая при внезапных острых заболеваниях, состояниях, обострении хронических заболеваний, представляющи</w:t>
      </w:r>
      <w:r>
        <w:rPr>
          <w:rFonts w:cs="Calibri"/>
        </w:rPr>
        <w:t>х угрозу жизни пациента;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3) плановая - медицинская помощь, которая оказывается при </w:t>
      </w:r>
      <w:r>
        <w:rPr>
          <w:rFonts w:cs="Calibri"/>
        </w:rPr>
        <w:t>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</w:t>
      </w:r>
      <w:r>
        <w:rPr>
          <w:rFonts w:cs="Calibri"/>
        </w:rPr>
        <w:t>стояния пациента, угрозу его жизни и здоровью.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5. Положение об организации оказания медицинской помощи по видам, условиям и формам оказания такой помощи устанавливается уполномоченным федеральным органом исполнительной власти.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6" w:name="Par540"/>
      <w:bookmarkEnd w:id="86"/>
      <w:r>
        <w:rPr>
          <w:rFonts w:cs="Calibri"/>
        </w:rPr>
        <w:t>Статья 33. Первичная медико-</w:t>
      </w:r>
      <w:r>
        <w:rPr>
          <w:rFonts w:cs="Calibri"/>
        </w:rPr>
        <w:t>санитарная помощь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1. </w:t>
      </w:r>
      <w:hyperlink r:id="rId167">
        <w:r>
          <w:rPr>
            <w:rStyle w:val="-"/>
            <w:rFonts w:cs="Calibri"/>
            <w:color w:val="0000FF"/>
          </w:rPr>
          <w:t>Первичная</w:t>
        </w:r>
      </w:hyperlink>
      <w:r>
        <w:rPr>
          <w:rFonts w:cs="Calibri"/>
        </w:rPr>
        <w:t xml:space="preserve"> медико-санитарная помощь является основой системы оказания медицинской помощи и включает в</w:t>
      </w:r>
      <w:r>
        <w:rPr>
          <w:rFonts w:cs="Calibri"/>
        </w:rPr>
        <w:t xml:space="preserve">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2. Организация оказания пе</w:t>
      </w:r>
      <w:r>
        <w:rPr>
          <w:rFonts w:cs="Calibri"/>
        </w:rPr>
        <w:t>рвичной медико-санитарной помощи гражданам в целях приближения к их месту жительства, месту работы или обучения осуществляется по территориально-участковому принципу, предусматривающему формирование групп обслуживаемого населения по месту жительства, месту</w:t>
      </w:r>
      <w:r>
        <w:rPr>
          <w:rFonts w:cs="Calibri"/>
        </w:rPr>
        <w:t xml:space="preserve"> работы или учебы в определенных организациях, с учетом положений </w:t>
      </w:r>
      <w:hyperlink w:anchor="Par402">
        <w:r>
          <w:rPr>
            <w:rStyle w:val="-"/>
            <w:rFonts w:cs="Calibri"/>
            <w:color w:val="0000FF"/>
          </w:rPr>
          <w:t>статьи 21</w:t>
        </w:r>
      </w:hyperlink>
      <w:r>
        <w:rPr>
          <w:rFonts w:cs="Calibri"/>
        </w:rPr>
        <w:t xml:space="preserve"> настоящего Федерального закона.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3. Первичная доврачебная медико-санитарная помощь оказывается фельдшерами, акушерами и другими медицинскими работниками</w:t>
      </w:r>
      <w:r>
        <w:rPr>
          <w:rFonts w:cs="Calibri"/>
        </w:rPr>
        <w:t xml:space="preserve"> со средним медицинским образованием.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4. 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5. Перв</w:t>
      </w:r>
      <w:r>
        <w:rPr>
          <w:rFonts w:cs="Calibri"/>
        </w:rPr>
        <w:t>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6. Первичная медико-санитарная по</w:t>
      </w:r>
      <w:r>
        <w:rPr>
          <w:rFonts w:cs="Calibri"/>
        </w:rPr>
        <w:t>мощь оказывается в амбулаторных условиях и в условиях дневного стационара.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7. В целях оказания гражданам первичной медико-санитарной помощи при внезапных острых заболеваниях, состояниях, обострении хронических заболеваний, не сопровождающихся угрозой жизни</w:t>
      </w:r>
      <w:r>
        <w:rPr>
          <w:rFonts w:cs="Calibri"/>
        </w:rPr>
        <w:t xml:space="preserve"> пациента и не требующих экстренной медицинской помощи, в структуре медицинских организаций могут создаваться подразделения медицинской помощи, оказывающие указанную помощь в неотложной форме.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7" w:name="Par550"/>
      <w:bookmarkEnd w:id="87"/>
      <w:r>
        <w:rPr>
          <w:rFonts w:cs="Calibri"/>
        </w:rPr>
        <w:t>Статья 34. Специализированная, в том числе высокотехнологичная</w:t>
      </w:r>
      <w:r>
        <w:rPr>
          <w:rFonts w:cs="Calibri"/>
        </w:rPr>
        <w:t>, медицинская помощь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1. </w:t>
      </w:r>
      <w:hyperlink r:id="rId168">
        <w:r>
          <w:rPr>
            <w:rStyle w:val="-"/>
            <w:rFonts w:cs="Calibri"/>
            <w:color w:val="0000FF"/>
          </w:rPr>
          <w:t>Специализированная</w:t>
        </w:r>
      </w:hyperlink>
      <w:r>
        <w:rPr>
          <w:rFonts w:cs="Calibri"/>
        </w:rPr>
        <w:t xml:space="preserve"> медицинская помощь оказывается врачами-специалистами и включает в себя профила</w:t>
      </w:r>
      <w:r>
        <w:rPr>
          <w:rFonts w:cs="Calibri"/>
        </w:rPr>
        <w:t>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2. Специализированная мед</w:t>
      </w:r>
      <w:r>
        <w:rPr>
          <w:rFonts w:cs="Calibri"/>
        </w:rPr>
        <w:t>ицинская помощь оказывается в стационарных условиях и в условиях дневного стационара.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3. 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</w:t>
      </w:r>
      <w:r>
        <w:rPr>
          <w:rFonts w:cs="Calibri"/>
        </w:rPr>
        <w:t>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</w:t>
      </w:r>
      <w:r>
        <w:rPr>
          <w:rFonts w:cs="Calibri"/>
        </w:rPr>
        <w:t xml:space="preserve"> отраслей науки и техники.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169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88" w:name="Par556"/>
      <w:bookmarkEnd w:id="88"/>
      <w:r>
        <w:rPr>
          <w:rFonts w:cs="Calibri"/>
        </w:rPr>
        <w:t xml:space="preserve">4. Утратил силу с 1 января 2015 года. - </w:t>
      </w:r>
      <w:hyperlink w:anchor="Par1664">
        <w:r>
          <w:rPr>
            <w:rStyle w:val="-"/>
            <w:rFonts w:cs="Calibri"/>
            <w:color w:val="0000FF"/>
          </w:rPr>
          <w:t>Часть 8 статьи 101</w:t>
        </w:r>
      </w:hyperlink>
      <w:r>
        <w:rPr>
          <w:rFonts w:cs="Calibri"/>
        </w:rPr>
        <w:t xml:space="preserve"> данного Федерального закона.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КонсультантПлюс: примечание.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Положения части 5 статьи 34 </w:t>
      </w:r>
      <w:hyperlink w:anchor="Par1666">
        <w:r>
          <w:rPr>
            <w:rStyle w:val="-"/>
            <w:rFonts w:cs="Calibri"/>
            <w:color w:val="0000FF"/>
          </w:rPr>
          <w:t>применяются</w:t>
        </w:r>
      </w:hyperlink>
      <w:r>
        <w:rPr>
          <w:rFonts w:cs="Calibri"/>
        </w:rPr>
        <w:t xml:space="preserve"> до 1 января 2016 года.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9" w:name="Par561"/>
      <w:bookmarkEnd w:id="89"/>
      <w:r>
        <w:rPr>
          <w:rFonts w:cs="Calibri"/>
        </w:rPr>
        <w:t xml:space="preserve">5. Порядок финансового обеспечения, в том числе </w:t>
      </w:r>
      <w:r>
        <w:rPr>
          <w:rFonts w:cs="Calibri"/>
        </w:rPr>
        <w:t>посредством предоставления субсидий бюджетам субъектов Российской Федерации, оказания высокотехнологичной медицинской помощи, не включенной в базовую программу обязательного медицинского страхования, гражданам Российской Федерации устанавливается Правитель</w:t>
      </w:r>
      <w:r>
        <w:rPr>
          <w:rFonts w:cs="Calibri"/>
        </w:rPr>
        <w:t>ством Российской Федерации.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170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01.12.2014 N 418-ФЗ)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КонсультантПлюс: примечание.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Положения </w:t>
      </w:r>
      <w:r>
        <w:rPr>
          <w:rFonts w:cs="Calibri"/>
        </w:rPr>
        <w:t xml:space="preserve">части 6 статьи 34 </w:t>
      </w:r>
      <w:hyperlink w:anchor="Par1666">
        <w:r>
          <w:rPr>
            <w:rStyle w:val="-"/>
            <w:rFonts w:cs="Calibri"/>
            <w:color w:val="0000FF"/>
          </w:rPr>
          <w:t>применяются</w:t>
        </w:r>
      </w:hyperlink>
      <w:r>
        <w:rPr>
          <w:rFonts w:cs="Calibri"/>
        </w:rPr>
        <w:t xml:space="preserve"> до 1 января 2016 года.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6. Высокотехнологичная медицинская помощь, не включенная в базовую программу обязательного медицинского страхования, за счет бюджетных ассигнований федерального бюджета, ис</w:t>
      </w:r>
      <w:r>
        <w:rPr>
          <w:rFonts w:cs="Calibri"/>
        </w:rPr>
        <w:t xml:space="preserve">точником которых в том числе являются межбюджетные трансферты из бюджета Федерального фонда обязательного медицинского страхования, оказывается федеральными государственными учреждениями, </w:t>
      </w:r>
      <w:hyperlink r:id="rId171">
        <w:r>
          <w:rPr>
            <w:rStyle w:val="-"/>
            <w:rFonts w:cs="Calibri"/>
            <w:color w:val="0000FF"/>
          </w:rPr>
          <w:t>перечень</w:t>
        </w:r>
      </w:hyperlink>
      <w:r>
        <w:rPr>
          <w:rFonts w:cs="Calibri"/>
        </w:rPr>
        <w:t xml:space="preserve"> которых утверждается уполномоченным федеральным органом исполнительной власти. </w:t>
      </w:r>
      <w:hyperlink r:id="rId172">
        <w:r>
          <w:rPr>
            <w:rStyle w:val="-"/>
            <w:rFonts w:cs="Calibri"/>
            <w:color w:val="0000FF"/>
          </w:rPr>
          <w:t>Порядок</w:t>
        </w:r>
      </w:hyperlink>
      <w:r>
        <w:rPr>
          <w:rFonts w:cs="Calibri"/>
        </w:rPr>
        <w:t xml:space="preserve"> формирования указанного перечня устанавливается Правительством Российской Федерации.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173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01.12.2014 N 418-ФЗ)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КонсультантПлюс: примечание.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Положения части 7 статьи 34 </w:t>
      </w:r>
      <w:hyperlink w:anchor="Par1666">
        <w:r>
          <w:rPr>
            <w:rStyle w:val="-"/>
            <w:rFonts w:cs="Calibri"/>
            <w:color w:val="0000FF"/>
          </w:rPr>
          <w:t>применяются</w:t>
        </w:r>
      </w:hyperlink>
      <w:r>
        <w:rPr>
          <w:rFonts w:cs="Calibri"/>
        </w:rPr>
        <w:t xml:space="preserve"> до 1 января 2016 года.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0" w:name="Par573"/>
      <w:bookmarkEnd w:id="90"/>
      <w:r>
        <w:rPr>
          <w:rFonts w:cs="Calibri"/>
        </w:rPr>
        <w:t>7. Высокотехнологичная медицинская помощь, не включенная в базовую программ</w:t>
      </w:r>
      <w:r>
        <w:rPr>
          <w:rFonts w:cs="Calibri"/>
        </w:rPr>
        <w:t>у обязательного медицинского страхования, за счет средств бюджета субъекта Российской Федерации оказывается медицинскими организациями, перечень которых утверждается уполномоченным органом исполнительной власти субъекта Российской Федерации. Порядок формир</w:t>
      </w:r>
      <w:r>
        <w:rPr>
          <w:rFonts w:cs="Calibri"/>
        </w:rPr>
        <w:t>ования указанного перечня устанавливается высшим исполнительным органом государственной власти субъекта Российской Федерации.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174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01.12.2014 N 418-ФЗ)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8. Организация оказания высокотехнологичной медицинской помощи осуществляется с применением специализированной информационной системы в </w:t>
      </w:r>
      <w:hyperlink r:id="rId175">
        <w:r>
          <w:rPr>
            <w:rStyle w:val="-"/>
            <w:rFonts w:cs="Calibri"/>
            <w:color w:val="0000FF"/>
          </w:rPr>
          <w:t>порядке</w:t>
        </w:r>
      </w:hyperlink>
      <w:r>
        <w:rPr>
          <w:rFonts w:cs="Calibri"/>
        </w:rPr>
        <w:t>, установленном уполномоченным федеральным органом исполнительной власти.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(часть 8 в ред. Федерального </w:t>
      </w:r>
      <w:hyperlink r:id="rId176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25.11.2013 N 317-ФЗ)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91" w:name="Par578"/>
      <w:bookmarkEnd w:id="91"/>
      <w:r>
        <w:rPr>
          <w:rFonts w:cs="Calibri"/>
        </w:rPr>
        <w:t>Статья 35. Скорая, в том числе скорая специализированная, медицинская помощь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1. </w:t>
      </w:r>
      <w:hyperlink r:id="rId177">
        <w:r>
          <w:rPr>
            <w:rStyle w:val="-"/>
            <w:rFonts w:cs="Calibri"/>
            <w:color w:val="0000FF"/>
          </w:rPr>
          <w:t>Скорая</w:t>
        </w:r>
      </w:hyperlink>
      <w:r>
        <w:rPr>
          <w:rFonts w:cs="Calibri"/>
        </w:rPr>
        <w:t>, в том числе скорая специализированная, медицинская помощь оказывается гражданам при заболеваниях, несчастных случаях</w:t>
      </w:r>
      <w:r>
        <w:rPr>
          <w:rFonts w:cs="Calibri"/>
        </w:rPr>
        <w:t>, травмах, отравлениях и других состояниях, требующих срочного медицинского вмешательства. Скорая, в том числе скорая специализированная, медицинская помощь медицинскими организациями государственной и муниципальной систем здравоохранения оказывается гражд</w:t>
      </w:r>
      <w:r>
        <w:rPr>
          <w:rFonts w:cs="Calibri"/>
        </w:rPr>
        <w:t>анам бесплатно.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2. Скорая, в том числе скорая специализированная, медицинская помощь оказывается в экстренной или неотложной форме вне медицинской организации, а также в амбулаторных и стационарных условиях.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3.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</w:t>
      </w:r>
      <w:hyperlink r:id="rId178">
        <w:r>
          <w:rPr>
            <w:rStyle w:val="-"/>
            <w:rFonts w:cs="Calibri"/>
            <w:color w:val="0000FF"/>
          </w:rPr>
          <w:t>порядке</w:t>
        </w:r>
      </w:hyperlink>
      <w:r>
        <w:rPr>
          <w:rFonts w:cs="Calibri"/>
        </w:rPr>
        <w:t>, установленном Правительством Российской Федерации.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4. 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</w:t>
      </w:r>
      <w:r>
        <w:rPr>
          <w:rFonts w:cs="Calibri"/>
        </w:rPr>
        <w:t>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</w:t>
      </w:r>
      <w:r>
        <w:rPr>
          <w:rFonts w:cs="Calibri"/>
        </w:rPr>
        <w:t>риод и новорожденных, лиц, пострадавших в результате чрезвычайных ситуаций и стихийных бедствий).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5. Медицинская эвакуация включает в себя: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санитарно-авиационную эвакуацию, осуществляемую воздушными судами;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179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санитарную эвакуацию, осуществляемую наземным, водным и другими видами транспорта.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6. Медицинская эвакуация осу</w:t>
      </w:r>
      <w:r>
        <w:rPr>
          <w:rFonts w:cs="Calibri"/>
        </w:rPr>
        <w:t>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7. Медицинские организации, подведомственные федеральным орган</w:t>
      </w:r>
      <w:r>
        <w:rPr>
          <w:rFonts w:cs="Calibri"/>
        </w:rPr>
        <w:t xml:space="preserve">ам исполнительной власти вправе осуществлять медицинскую эвакуацию в </w:t>
      </w:r>
      <w:hyperlink r:id="rId180">
        <w:r>
          <w:rPr>
            <w:rStyle w:val="-"/>
            <w:rFonts w:cs="Calibri"/>
            <w:color w:val="0000FF"/>
          </w:rPr>
          <w:t>порядке</w:t>
        </w:r>
      </w:hyperlink>
      <w:r>
        <w:rPr>
          <w:rFonts w:cs="Calibri"/>
        </w:rPr>
        <w:t xml:space="preserve"> и на условиях, установленных уполномоченным ф</w:t>
      </w:r>
      <w:r>
        <w:rPr>
          <w:rFonts w:cs="Calibri"/>
        </w:rPr>
        <w:t xml:space="preserve">едеральным органом исполнительной власти. </w:t>
      </w:r>
      <w:hyperlink r:id="rId181">
        <w:r>
          <w:rPr>
            <w:rStyle w:val="-"/>
            <w:rFonts w:cs="Calibri"/>
            <w:color w:val="0000FF"/>
          </w:rPr>
          <w:t>Перечень</w:t>
        </w:r>
      </w:hyperlink>
      <w:r>
        <w:rPr>
          <w:rFonts w:cs="Calibri"/>
        </w:rPr>
        <w:t xml:space="preserve"> указанных медицинских организаций, подведомственных федеральным органам</w:t>
      </w:r>
      <w:r>
        <w:rPr>
          <w:rFonts w:cs="Calibri"/>
        </w:rPr>
        <w:t xml:space="preserve"> исполнительной власти утверждается уполномоченным федеральным органом исполнительной власти.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Федеральных законов от 25.11.2013 </w:t>
      </w:r>
      <w:hyperlink r:id="rId182">
        <w:r>
          <w:rPr>
            <w:rStyle w:val="-"/>
            <w:rFonts w:cs="Calibri"/>
            <w:color w:val="0000FF"/>
          </w:rPr>
          <w:t>N 317-ФЗ</w:t>
        </w:r>
      </w:hyperlink>
      <w:r>
        <w:rPr>
          <w:rFonts w:cs="Calibri"/>
        </w:rPr>
        <w:t xml:space="preserve">, от 01.12.2014 </w:t>
      </w:r>
      <w:hyperlink r:id="rId183">
        <w:r>
          <w:rPr>
            <w:rStyle w:val="-"/>
            <w:rFonts w:cs="Calibri"/>
            <w:color w:val="0000FF"/>
          </w:rPr>
          <w:t>N 418-ФЗ</w:t>
        </w:r>
      </w:hyperlink>
      <w:r>
        <w:rPr>
          <w:rFonts w:cs="Calibri"/>
        </w:rPr>
        <w:t>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8. Выездными экстренными консультативными бригадами скорой медицинской</w:t>
      </w:r>
      <w:r>
        <w:rPr>
          <w:rFonts w:cs="Calibri"/>
        </w:rPr>
        <w:t xml:space="preserve"> помощи оказывается медицинская помощь (за исключением высокотехнологичной медицинской помощи), в том числе по вызову медицинской организации, в штате которой не состоят медицинские работники выездной экстренной консультативной бригады скорой медицинской п</w:t>
      </w:r>
      <w:r>
        <w:rPr>
          <w:rFonts w:cs="Calibri"/>
        </w:rPr>
        <w:t>омощи, в случае невозможности оказания в указанной медицинской организации необходимой медицинской помощи.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92" w:name="Par593"/>
      <w:bookmarkEnd w:id="92"/>
      <w:r>
        <w:rPr>
          <w:rFonts w:cs="Calibri"/>
        </w:rPr>
        <w:t>Статья 36. Паллиативная медицинская помощь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Паллиативная медицинская помощь представляет собой комплекс медицинских вмешательств, направленных на</w:t>
      </w:r>
      <w:r>
        <w:rPr>
          <w:rFonts w:cs="Calibri"/>
        </w:rPr>
        <w:t xml:space="preserve"> избавление от боли и облегчение других тяжелых проявлений заболевания, в целях улучшения качества жизни неизлечимо больных граждан.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2. Паллиативная медицинская помощь может оказываться в амбулаторных условиях и стационарных условиях медицинскими работника</w:t>
      </w:r>
      <w:r>
        <w:rPr>
          <w:rFonts w:cs="Calibri"/>
        </w:rPr>
        <w:t>ми, прошедшими обучение по оказанию такой помощи.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93" w:name="Par598"/>
      <w:bookmarkEnd w:id="93"/>
      <w:r>
        <w:rPr>
          <w:rFonts w:cs="Calibri"/>
        </w:rPr>
        <w:t>Статья 36.1. Особенности медицинской помощи, оказываемой в рамках клинической апробации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(введена Федеральным </w:t>
      </w:r>
      <w:hyperlink r:id="rId184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08.03.2015 N 55-ФЗ)</w:t>
      </w:r>
    </w:p>
    <w:p w:rsidR="008239B7" w:rsidRDefault="008239B7">
      <w:pPr>
        <w:widowControl w:val="0"/>
        <w:spacing w:after="0" w:line="240" w:lineRule="auto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Клиническая апробация представляет собой практическое применение разработанных и ранее не применявшихся методов профилактики, диагностики, лечения и реабилитации при оказании медиц</w:t>
      </w:r>
      <w:r>
        <w:rPr>
          <w:rFonts w:cs="Calibri"/>
        </w:rPr>
        <w:t>инской помощи для подтверждения доказательств их эффективности.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2.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власти. Поло</w:t>
      </w:r>
      <w:r>
        <w:rPr>
          <w:rFonts w:cs="Calibri"/>
        </w:rPr>
        <w:t>жения об этическом комитете и экспертном совете, их составы и порядок вынесения ими соответствующих заключений утверждаются уполномоченным федеральным органом исполнительной власти.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3. Этический комитет выносит заключение об этической обоснованности </w:t>
      </w:r>
      <w:r>
        <w:rPr>
          <w:rFonts w:cs="Calibri"/>
        </w:rPr>
        <w:t>возможности применения соответствующих методов профилактики, диагностики, лечения и реабилитации при оказании медицинской помощи в рамках клинической апробации и согласует протокол клинической апробации.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4. Экспертный совет дает разрешение на оказание меди</w:t>
      </w:r>
      <w:r>
        <w:rPr>
          <w:rFonts w:cs="Calibri"/>
        </w:rPr>
        <w:t>цинской помощи в рамках клинической апробации, включающее в себя определение числа пациентов, которым будет оказана медицинская помощь в рамках клинической апробации по каждому методу профилактики, диагностики, лечения и реабилитации, а также определяет ме</w:t>
      </w:r>
      <w:r>
        <w:rPr>
          <w:rFonts w:cs="Calibri"/>
        </w:rPr>
        <w:t>дицинские организации, участвующие в оказании медицинской помощи в рамках клинической апробации, на основании критериев отбора медицинских организаций, установленных Правительством Российской Федерации, дает оценку финансовых затрат на оказание медицинской</w:t>
      </w:r>
      <w:r>
        <w:rPr>
          <w:rFonts w:cs="Calibri"/>
        </w:rPr>
        <w:t xml:space="preserve"> помощи по каждому протоколу клинической апробации и исполняет иные функции, предусмотренные положением об экспертном совете.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5. Положение об организации клинической апробации и оказания медицинской помощи в рамках клинической апробации (в том числе порядо</w:t>
      </w:r>
      <w:r>
        <w:rPr>
          <w:rFonts w:cs="Calibri"/>
        </w:rPr>
        <w:t>к направления пациентов для оказания такой медицинской помощи), типовая форма протокола клинической апробации утверждаются уполномоченным федеральным органом исполнительной власти.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6. Медицинская помощь в рамках клинической апробации оказывается при наличи</w:t>
      </w:r>
      <w:r>
        <w:rPr>
          <w:rFonts w:cs="Calibri"/>
        </w:rPr>
        <w:t>и информированного добровольного согласия совершеннолетнего дееспособного пациента, а в отношении несовершеннолетнего пациента и пациента, признанного в установленном законом порядке недееспособным, - при наличии информированного добровольного согласия одн</w:t>
      </w:r>
      <w:r>
        <w:rPr>
          <w:rFonts w:cs="Calibri"/>
        </w:rPr>
        <w:t xml:space="preserve">ого из родителей или иного законного представителя, данного в </w:t>
      </w:r>
      <w:hyperlink r:id="rId185">
        <w:r>
          <w:rPr>
            <w:rStyle w:val="-"/>
            <w:rFonts w:cs="Calibri"/>
            <w:color w:val="0000FF"/>
          </w:rPr>
          <w:t>порядке</w:t>
        </w:r>
      </w:hyperlink>
      <w:r>
        <w:rPr>
          <w:rFonts w:cs="Calibri"/>
        </w:rPr>
        <w:t>, установленном уполномоченным федеральным органом ис</w:t>
      </w:r>
      <w:r>
        <w:rPr>
          <w:rFonts w:cs="Calibri"/>
        </w:rPr>
        <w:t>полнительной власти.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7. Оказание медицинской помощи в рамках клинической апробации запрещается с участием в качестве пациентов: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детей, женщин в период беременности, родов, женщин в период грудного вскармливания, за исключением случаев, если соответствую</w:t>
      </w:r>
      <w:r>
        <w:rPr>
          <w:rFonts w:cs="Calibri"/>
        </w:rPr>
        <w:t>щие методы предназначены для этих пациентов, при условии принятия всех необходимых мер по исключению риска причинения вреда женщине в период беременности, родов, женщине в период грудного вскармливания, плоду или ребенку;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2) военнослужащих, за исключением </w:t>
      </w:r>
      <w:r>
        <w:rPr>
          <w:rFonts w:cs="Calibri"/>
        </w:rPr>
        <w:t xml:space="preserve">военнослужащих, проходящих военную службу по контракту, в случае, если соответствующие методы специально разработаны для применения в условиях военных действий, чрезвычайных ситуаций, профилактики и лечения заболеваний и поражений, полученных в результате </w:t>
      </w:r>
      <w:r>
        <w:rPr>
          <w:rFonts w:cs="Calibri"/>
        </w:rPr>
        <w:t>воздействия неблагоприятных химических, биологических, радиационных факторов;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лиц, страдающих психическими расстройствами, за исключением случаев, если соответствующие методы предназначены для лечения психических заболеваний.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94" w:name="Par613"/>
      <w:bookmarkEnd w:id="94"/>
      <w:r>
        <w:rPr>
          <w:rFonts w:cs="Calibri"/>
        </w:rPr>
        <w:t>Статья 37. Порядки оказани</w:t>
      </w:r>
      <w:r>
        <w:rPr>
          <w:rFonts w:cs="Calibri"/>
        </w:rPr>
        <w:t>я медицинской помощи и стандарты медицинской помощи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5" w:name="Par615"/>
      <w:bookmarkEnd w:id="95"/>
      <w:r>
        <w:rPr>
          <w:rFonts w:cs="Calibri"/>
        </w:rPr>
        <w:t xml:space="preserve">1. Медицинская помощь организуется и оказывается в соответствии с порядками оказания медицинской помощи, обязательными для исполнения на территории Российской Федерации всеми медицинскими организациями, </w:t>
      </w:r>
      <w:r>
        <w:rPr>
          <w:rFonts w:cs="Calibri"/>
        </w:rPr>
        <w:t>а также на основе стандартов медицинской помощи, за исключением медицинской помощи, оказываемой в рамках клинической апробации.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186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08.03.2015 N 55-ФЗ)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2. </w:t>
      </w:r>
      <w:hyperlink r:id="rId187">
        <w:r>
          <w:rPr>
            <w:rStyle w:val="-"/>
            <w:rFonts w:cs="Calibri"/>
            <w:color w:val="0000FF"/>
          </w:rPr>
          <w:t>Порядки</w:t>
        </w:r>
      </w:hyperlink>
      <w:r>
        <w:rPr>
          <w:rFonts w:cs="Calibri"/>
        </w:rPr>
        <w:t xml:space="preserve"> оказания медицинской помощи и </w:t>
      </w:r>
      <w:hyperlink r:id="rId188">
        <w:r>
          <w:rPr>
            <w:rStyle w:val="-"/>
            <w:rFonts w:cs="Calibri"/>
            <w:color w:val="0000FF"/>
          </w:rPr>
          <w:t>стандарты</w:t>
        </w:r>
      </w:hyperlink>
      <w:r>
        <w:rPr>
          <w:rFonts w:cs="Calibri"/>
        </w:rPr>
        <w:t xml:space="preserve"> медицинской помощи утверждаются уполномоченным федеральным органом исполнительной власти.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3. Порядок оказания медицинской помощи разра</w:t>
      </w:r>
      <w:r>
        <w:rPr>
          <w:rFonts w:cs="Calibri"/>
        </w:rPr>
        <w:t>батывается по отдельным ее видам, профилям, заболеваниям или состояниям (группам заболеваний или состояний) и включает в себя: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этапы оказания медицинской помощи;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правила организации деятельности медицинской организации (ее структурного подразделения,</w:t>
      </w:r>
      <w:r>
        <w:rPr>
          <w:rFonts w:cs="Calibri"/>
        </w:rPr>
        <w:t xml:space="preserve"> врача);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стандарт оснащения медицинской организации, ее структурных подразделений;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4) рекомендуемые штатные нормативы медицинской организации, ее структурных подразделений;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5) иные положения исходя из особенностей оказания медицинской помощи.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4. Стандар</w:t>
      </w:r>
      <w:r>
        <w:rPr>
          <w:rFonts w:cs="Calibri"/>
        </w:rPr>
        <w:t xml:space="preserve">т медицинской помощи разрабатывается в соответствии с </w:t>
      </w:r>
      <w:hyperlink r:id="rId189">
        <w:r>
          <w:rPr>
            <w:rStyle w:val="-"/>
            <w:rFonts w:cs="Calibri"/>
            <w:color w:val="0000FF"/>
          </w:rPr>
          <w:t>номенклатурой</w:t>
        </w:r>
      </w:hyperlink>
      <w:r>
        <w:rPr>
          <w:rFonts w:cs="Calibri"/>
        </w:rPr>
        <w:t xml:space="preserve"> медицинских услуг и включает в себя усредненные показа</w:t>
      </w:r>
      <w:r>
        <w:rPr>
          <w:rFonts w:cs="Calibri"/>
        </w:rPr>
        <w:t>тели частоты предоставления и кратности применения: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медицинских услуг;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зарегистрированных на территории Российской Федерации лекарственных препаратов (с указанием средних доз) в соответствии с инструкцией по применению лекарственного препарата и фарм</w:t>
      </w:r>
      <w:r>
        <w:rPr>
          <w:rFonts w:cs="Calibri"/>
        </w:rPr>
        <w:t>акотерапевтической группой по анатомо-терапевтическо-химической классификации, рекомендованной Всемирной организацией здравоохранения;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медицинских изделий, имплантируемых в организм человека;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4) компонентов крови;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5) видов лечебного питания, включая </w:t>
      </w:r>
      <w:r>
        <w:rPr>
          <w:rFonts w:cs="Calibri"/>
        </w:rPr>
        <w:t>специализированные продукты лечебного питания;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6) иного исходя из особенностей заболевания (состояния).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5. Назначение и применение лекарственных препаратов, медицинских изделий и специализированных продуктов лечебного питания, не входящих в соответствующий</w:t>
      </w:r>
      <w:r>
        <w:rPr>
          <w:rFonts w:cs="Calibri"/>
        </w:rPr>
        <w:t xml:space="preserve">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96" w:name="Par633"/>
      <w:bookmarkEnd w:id="96"/>
      <w:r>
        <w:rPr>
          <w:rFonts w:cs="Calibri"/>
        </w:rPr>
        <w:t>Статья 38. Медицинские изделия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Медицинскими изделиями являются любые инструменты,</w:t>
      </w:r>
      <w:r>
        <w:rPr>
          <w:rFonts w:cs="Calibri"/>
        </w:rPr>
        <w:t xml:space="preserve"> аппараты, приборы, оборудование, материалы и прочие изделия, применяемые в медицинских целях отдельно или в сочетании между собой, а также вместе с другими принадлежностями, необходимыми для применения указанных изделий по назначению, включая специальное </w:t>
      </w:r>
      <w:r>
        <w:rPr>
          <w:rFonts w:cs="Calibri"/>
        </w:rPr>
        <w:t>программное обеспечение, и предназначенные производителем для профилактики, диагностики, лечения и медицинской реабилитации заболеваний, мониторинга состояния организма человека, проведения медицинских исследований, восстановления, замещения, изменения ана</w:t>
      </w:r>
      <w:r>
        <w:rPr>
          <w:rFonts w:cs="Calibri"/>
        </w:rPr>
        <w:t xml:space="preserve">томической структуры или физиологических функций организма, предотвращения или прерывания беременности, функциональное назначение которых не реализуется путем фармакологического, иммунологического, генетического или метаболического воздействия на организм </w:t>
      </w:r>
      <w:r>
        <w:rPr>
          <w:rFonts w:cs="Calibri"/>
        </w:rPr>
        <w:t>человека. Медицинские изделия могут признаваться взаимозаменяемыми, если они сравнимы по функциональному назначению, качественным и техническим характеристикам и способны заменить друг друга.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2. Медицинские изделия подразделяются на классы в зависимости от</w:t>
      </w:r>
      <w:r>
        <w:rPr>
          <w:rFonts w:cs="Calibri"/>
        </w:rPr>
        <w:t xml:space="preserve"> потенциального риска их применения и на виды в соответствии с номенклатурной классификацией медицинских изделий. Номенклатурная классификация медицинских изделий утверждается уполномоченным федеральным органом исполнительной власти.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97" w:name="Par637"/>
      <w:bookmarkEnd w:id="97"/>
      <w:r>
        <w:rPr>
          <w:rFonts w:cs="Calibri"/>
        </w:rPr>
        <w:t>3. Обращение медицинск</w:t>
      </w:r>
      <w:r>
        <w:rPr>
          <w:rFonts w:cs="Calibri"/>
        </w:rPr>
        <w:t xml:space="preserve">их изделий включает в себя технические испытания, токсикологические исследования, клинические испытания, </w:t>
      </w:r>
      <w:hyperlink r:id="rId190">
        <w:r>
          <w:rPr>
            <w:rStyle w:val="-"/>
            <w:rFonts w:cs="Calibri"/>
            <w:color w:val="0000FF"/>
          </w:rPr>
          <w:t>экспертизу</w:t>
        </w:r>
      </w:hyperlink>
      <w:r>
        <w:rPr>
          <w:rFonts w:cs="Calibri"/>
        </w:rPr>
        <w:t xml:space="preserve"> качест</w:t>
      </w:r>
      <w:r>
        <w:rPr>
          <w:rFonts w:cs="Calibri"/>
        </w:rPr>
        <w:t>ва, эффективности и безопасности медицинских изделий, их государственную регистрацию, производство, изготовление, ввоз на территорию Российской Федерации, вывоз с территории Российской Федерации, подтверждение соответствия, государственный контроль, хранен</w:t>
      </w:r>
      <w:r>
        <w:rPr>
          <w:rFonts w:cs="Calibri"/>
        </w:rPr>
        <w:t>ие, транспортировку, реализацию, монтаж, наладку, применение, эксплуатацию, в том числе техническое обслуживание, предусмотренное нормативной, технической и (или) эксплуатационной документацией производителя (изготовителя), а также ремонт, утилизацию или у</w:t>
      </w:r>
      <w:r>
        <w:rPr>
          <w:rFonts w:cs="Calibri"/>
        </w:rPr>
        <w:t>ничтожение. Производитель (изготовитель) медицинского изделия разрабатывает техническую и (или) эксплуатационную документацию, в соответствии с которой осуществляются производство, изготовление, хранение, транспортировка, монтаж, наладка, применение, экспл</w:t>
      </w:r>
      <w:r>
        <w:rPr>
          <w:rFonts w:cs="Calibri"/>
        </w:rPr>
        <w:t>уатация, в том числе техническое обслуживание, а также ремонт, утилизация или уничтожение медицинского изделия. Требования к содержанию технической и эксплуатационной документации производителя (изготовителя) медицинского изделия устанавливаются уполномоче</w:t>
      </w:r>
      <w:r>
        <w:rPr>
          <w:rFonts w:cs="Calibri"/>
        </w:rPr>
        <w:t>нным федеральным органом исполнительной власти.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191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98" w:name="Par639"/>
      <w:bookmarkEnd w:id="98"/>
      <w:r>
        <w:rPr>
          <w:rFonts w:cs="Calibri"/>
        </w:rPr>
        <w:t>4. На территории Рос</w:t>
      </w:r>
      <w:r>
        <w:rPr>
          <w:rFonts w:cs="Calibri"/>
        </w:rPr>
        <w:t xml:space="preserve">сийской Федерации разрешается обращение медицинских изделий, зарегистрированных в </w:t>
      </w:r>
      <w:hyperlink r:id="rId192">
        <w:r>
          <w:rPr>
            <w:rStyle w:val="-"/>
            <w:rFonts w:cs="Calibri"/>
            <w:color w:val="0000FF"/>
          </w:rPr>
          <w:t>порядке</w:t>
        </w:r>
      </w:hyperlink>
      <w:r>
        <w:rPr>
          <w:rFonts w:cs="Calibri"/>
        </w:rPr>
        <w:t>, установленном Правительством Ро</w:t>
      </w:r>
      <w:r>
        <w:rPr>
          <w:rFonts w:cs="Calibri"/>
        </w:rPr>
        <w:t>ссийской Федерации, уполномоченным им федеральным органом исполнительной власти.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5. Медицинские изделия, которые изготовлены по индивидуальным заказам пациентов, к которым предъявляются специальные требования по назначению медицинских работников и которые </w:t>
      </w:r>
      <w:r>
        <w:rPr>
          <w:rFonts w:cs="Calibri"/>
        </w:rPr>
        <w:t xml:space="preserve">предназначены исключительно для личного использования конкретным пациентом, государственной регистрации не подлежат. На указанные медицинские изделия не распространяются положения </w:t>
      </w:r>
      <w:hyperlink w:anchor="Par637">
        <w:r>
          <w:rPr>
            <w:rStyle w:val="-"/>
            <w:rFonts w:cs="Calibri"/>
            <w:color w:val="0000FF"/>
          </w:rPr>
          <w:t>части 3</w:t>
        </w:r>
      </w:hyperlink>
      <w:r>
        <w:rPr>
          <w:rFonts w:cs="Calibri"/>
        </w:rPr>
        <w:t xml:space="preserve"> настоящей статьи, предусматривающие разработку производителем (изготовителем) медицинского изделия технической и (или) эксплуатационной документации.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193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6. </w:t>
      </w:r>
      <w:hyperlink r:id="rId194">
        <w:r>
          <w:rPr>
            <w:rStyle w:val="-"/>
            <w:rFonts w:cs="Calibri"/>
            <w:color w:val="0000FF"/>
          </w:rPr>
          <w:t>Порядок</w:t>
        </w:r>
      </w:hyperlink>
      <w:r>
        <w:rPr>
          <w:rFonts w:cs="Calibri"/>
        </w:rPr>
        <w:t xml:space="preserve"> ввоза на территорию Российск</w:t>
      </w:r>
      <w:r>
        <w:rPr>
          <w:rFonts w:cs="Calibri"/>
        </w:rPr>
        <w:t>ой Федерации медицинских изделий в целях государственной регистрации устанавливается уполномоченным федеральным органом исполнительной власти.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7. Ввоз на территорию Российской Федерации и вывоз с территории Российской Федерации медицинских изделий в рамках</w:t>
      </w:r>
      <w:r>
        <w:rPr>
          <w:rFonts w:cs="Calibri"/>
        </w:rPr>
        <w:t xml:space="preserve"> проведения допинг-контроля осуществляется в порядке, установленном Правительством Российской Федерации.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8. В целях государственной регистрации медицинских изделий в </w:t>
      </w:r>
      <w:hyperlink r:id="rId195">
        <w:r>
          <w:rPr>
            <w:rStyle w:val="-"/>
            <w:rFonts w:cs="Calibri"/>
            <w:color w:val="0000FF"/>
          </w:rPr>
          <w:t>порядке</w:t>
        </w:r>
      </w:hyperlink>
      <w:r>
        <w:rPr>
          <w:rFonts w:cs="Calibri"/>
        </w:rPr>
        <w:t xml:space="preserve">, установленном уполномоченным федеральным органом исполнительной власти, проводятся </w:t>
      </w:r>
      <w:hyperlink r:id="rId196">
        <w:r>
          <w:rPr>
            <w:rStyle w:val="-"/>
            <w:rFonts w:cs="Calibri"/>
            <w:color w:val="0000FF"/>
          </w:rPr>
          <w:t>оценка</w:t>
        </w:r>
      </w:hyperlink>
      <w:r>
        <w:rPr>
          <w:rFonts w:cs="Calibri"/>
        </w:rPr>
        <w:t xml:space="preserve"> соответствия в форме технических испытаний, токсикологических исследований, клинических испытаний и </w:t>
      </w:r>
      <w:hyperlink r:id="rId197">
        <w:r>
          <w:rPr>
            <w:rStyle w:val="-"/>
            <w:rFonts w:cs="Calibri"/>
            <w:color w:val="0000FF"/>
          </w:rPr>
          <w:t>э</w:t>
        </w:r>
        <w:r>
          <w:rPr>
            <w:rStyle w:val="-"/>
            <w:rFonts w:cs="Calibri"/>
            <w:color w:val="0000FF"/>
          </w:rPr>
          <w:t>кспертиза</w:t>
        </w:r>
      </w:hyperlink>
      <w:r>
        <w:rPr>
          <w:rFonts w:cs="Calibri"/>
        </w:rPr>
        <w:t xml:space="preserve"> качества, эффективности и безопасности медицинских изделий, а также </w:t>
      </w:r>
      <w:hyperlink r:id="rId198">
        <w:r>
          <w:rPr>
            <w:rStyle w:val="-"/>
            <w:rFonts w:cs="Calibri"/>
            <w:color w:val="0000FF"/>
          </w:rPr>
          <w:t>испытания</w:t>
        </w:r>
      </w:hyperlink>
      <w:r>
        <w:rPr>
          <w:rFonts w:cs="Calibri"/>
        </w:rPr>
        <w:t xml:space="preserve"> в целях утверждения типа средств и</w:t>
      </w:r>
      <w:r>
        <w:rPr>
          <w:rFonts w:cs="Calibri"/>
        </w:rPr>
        <w:t xml:space="preserve">змерений (в отношении медицинских изделий, относящихся к средствам измерений в сфере государственного регулирования обеспечения единства измерений, </w:t>
      </w:r>
      <w:hyperlink r:id="rId199">
        <w:r>
          <w:rPr>
            <w:rStyle w:val="-"/>
            <w:rFonts w:cs="Calibri"/>
            <w:color w:val="0000FF"/>
          </w:rPr>
          <w:t>перечень</w:t>
        </w:r>
      </w:hyperlink>
      <w:r>
        <w:rPr>
          <w:rFonts w:cs="Calibri"/>
        </w:rPr>
        <w:t xml:space="preserve"> которых утверждается уполномоченным федеральным органом исполнительной власти).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9. За государственную регистрацию медицинских изделий и экспертизу качества эффективности и безопасности медицинских изделий взимается госуда</w:t>
      </w:r>
      <w:r>
        <w:rPr>
          <w:rFonts w:cs="Calibri"/>
        </w:rPr>
        <w:t xml:space="preserve">рственная пошлина в соответствии с </w:t>
      </w:r>
      <w:hyperlink r:id="rId200">
        <w:r>
          <w:rPr>
            <w:rStyle w:val="-"/>
            <w:rFonts w:cs="Calibri"/>
            <w:color w:val="0000FF"/>
          </w:rPr>
          <w:t>законодательством</w:t>
        </w:r>
      </w:hyperlink>
      <w:r>
        <w:rPr>
          <w:rFonts w:cs="Calibri"/>
        </w:rPr>
        <w:t xml:space="preserve"> Российской Федерации о налогах и сборах.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10. В </w:t>
      </w:r>
      <w:hyperlink r:id="rId201">
        <w:r>
          <w:rPr>
            <w:rStyle w:val="-"/>
            <w:rFonts w:cs="Calibri"/>
            <w:color w:val="0000FF"/>
          </w:rPr>
          <w:t>порядке</w:t>
        </w:r>
      </w:hyperlink>
      <w:r>
        <w:rPr>
          <w:rFonts w:cs="Calibri"/>
        </w:rPr>
        <w:t>, установленном Правительством Российской Федерации, уполномоченный им федеральный орган исполнительной власти осуществляет ведение государ</w:t>
      </w:r>
      <w:r>
        <w:rPr>
          <w:rFonts w:cs="Calibri"/>
        </w:rPr>
        <w:t>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изделий, и размещает его на своем официальном сайте в сети "Интернет".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202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11. В государственный реестр медицинских изделий и организаций (индивидуальных предпринимателей), осуществляющи</w:t>
      </w:r>
      <w:r>
        <w:rPr>
          <w:rFonts w:cs="Calibri"/>
        </w:rPr>
        <w:t>х производство и изготовление медицинских изделий, вносятся следующие сведения: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203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25.11.201</w:t>
      </w:r>
      <w:r>
        <w:rPr>
          <w:rFonts w:cs="Calibri"/>
        </w:rPr>
        <w:t>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наименование медицинского изделия;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дата государственной регистрации медицинского изделия и его регистрационный номер, срок действия регистрационного удостоверения;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назначение медицинского изделия, установленное производителем;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4) вид </w:t>
      </w:r>
      <w:r>
        <w:rPr>
          <w:rFonts w:cs="Calibri"/>
        </w:rPr>
        <w:t>медицинского изделия;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5) класс потенциального риска применения медицинского изделия;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6) код Общероссийского </w:t>
      </w:r>
      <w:hyperlink r:id="rId204">
        <w:r>
          <w:rPr>
            <w:rStyle w:val="-"/>
            <w:rFonts w:cs="Calibri"/>
            <w:color w:val="0000FF"/>
          </w:rPr>
          <w:t>классификатора</w:t>
        </w:r>
      </w:hyperlink>
      <w:r>
        <w:rPr>
          <w:rFonts w:cs="Calibri"/>
        </w:rPr>
        <w:t xml:space="preserve"> продукции для медицинского изделия;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7) наименование и место нахождения организации - заявителя медицинского изделия;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8) наименование и место нахождения организации - производителя (изготовителя) медицинского изделия или фамилия, имя и (если имеется) отчес</w:t>
      </w:r>
      <w:r>
        <w:rPr>
          <w:rFonts w:cs="Calibri"/>
        </w:rPr>
        <w:t>тво, место жительства индивидуального предпринимателя - производителя (изготовителя) медицинского изделия;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(п. 8 в ред. Федерального </w:t>
      </w:r>
      <w:hyperlink r:id="rId205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9) адрес места производства или изготовления медицинского изделия;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10) сведения о взаимозаменяемых медицинских изделиях.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12. Фальсифицированное медицинское изделие - медицинское изделие, сопровождаемое ложной инф</w:t>
      </w:r>
      <w:r>
        <w:rPr>
          <w:rFonts w:cs="Calibri"/>
        </w:rPr>
        <w:t>ормацией о его характеристиках и (или) производителе (изготовителе).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(часть 12 введена Федеральным </w:t>
      </w:r>
      <w:hyperlink r:id="rId206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31.12.2014</w:t>
      </w:r>
      <w:r>
        <w:rPr>
          <w:rFonts w:cs="Calibri"/>
        </w:rPr>
        <w:t xml:space="preserve"> N 532-ФЗ)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13. Недоброкачественное медицинское изделие - медицинское изделие, не соответствующее требованиям нормативной, технической и (или) эксплуатационной документации производителя (изготовителя) либо в случае ее отсутствия требованиям иной нормативно</w:t>
      </w:r>
      <w:r>
        <w:rPr>
          <w:rFonts w:cs="Calibri"/>
        </w:rPr>
        <w:t>й документации.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(часть 13 введена Федеральным </w:t>
      </w:r>
      <w:hyperlink r:id="rId207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31.12.2014 N 532-ФЗ)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14. Контрафактное медицинское изделие - ме</w:t>
      </w:r>
      <w:r>
        <w:rPr>
          <w:rFonts w:cs="Calibri"/>
        </w:rPr>
        <w:t>дицинское изделие, находящееся в обороте с нарушением гражданского законодательства.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(часть 14 введена Федеральным </w:t>
      </w:r>
      <w:hyperlink r:id="rId208">
        <w:r>
          <w:rPr>
            <w:rStyle w:val="-"/>
            <w:rFonts w:cs="Calibri"/>
            <w:color w:val="0000FF"/>
          </w:rPr>
          <w:t>закон</w:t>
        </w:r>
        <w:r>
          <w:rPr>
            <w:rStyle w:val="-"/>
            <w:rFonts w:cs="Calibri"/>
            <w:color w:val="0000FF"/>
          </w:rPr>
          <w:t>ом</w:t>
        </w:r>
      </w:hyperlink>
      <w:r>
        <w:rPr>
          <w:rFonts w:cs="Calibri"/>
        </w:rPr>
        <w:t xml:space="preserve"> от 31.12.2014 N 532-ФЗ)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15. Запрещается производство: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1) медицинских изделий, не включенных в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изделий, за </w:t>
      </w:r>
      <w:r>
        <w:rPr>
          <w:rFonts w:cs="Calibri"/>
        </w:rPr>
        <w:t>исключением медицинских изделий, производимых для проведения испытаний и (или) исследований;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фальсифицированных медицинских изделий.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(часть 15 введена Федеральным </w:t>
      </w:r>
      <w:hyperlink r:id="rId209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31.12.2014 N 532-ФЗ)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16. Запрещается ввоз на территорию Российской Федерации фальсифицированных медицинских изделий, недоброкачественных медицинских изделий и контрафактных медицинских изделий.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>(част</w:t>
      </w:r>
      <w:r>
        <w:rPr>
          <w:rFonts w:cs="Calibri"/>
        </w:rPr>
        <w:t xml:space="preserve">ь 16 введена Федеральным </w:t>
      </w:r>
      <w:hyperlink r:id="rId210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31.12.2014 N 532-ФЗ)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17. Запрещается реализация фальсифицированных медицинских издел</w:t>
      </w:r>
      <w:r>
        <w:rPr>
          <w:rFonts w:cs="Calibri"/>
        </w:rPr>
        <w:t>ий, недоброкачественных медицинских изделий и контрафактных медицинских изделий.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(часть 17 введена Федеральным </w:t>
      </w:r>
      <w:hyperlink r:id="rId211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</w:t>
      </w:r>
      <w:r>
        <w:rPr>
          <w:rFonts w:cs="Calibri"/>
        </w:rPr>
        <w:t>т 31.12.2014 N 532-ФЗ)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18.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Федерации, а контрафактные медицинские изделия - изъятию и последующе</w:t>
      </w:r>
      <w:r>
        <w:rPr>
          <w:rFonts w:cs="Calibri"/>
        </w:rPr>
        <w:t>му уничтожению.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лица, осуществившего их ввоз на территорию Российской Федерации.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(часть 18 введена Федеральным </w:t>
      </w:r>
      <w:hyperlink r:id="rId212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31.12.2014 N 532-ФЗ)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19. Порядок уничтожения изъятых фальсифицированных медицинских изделий, </w:t>
      </w:r>
      <w:r>
        <w:rPr>
          <w:rFonts w:cs="Calibri"/>
        </w:rPr>
        <w:t>недоброкачественных медицинских изделий и контрафактных медицинских изделий устанавливается Правительством Российской Федерации.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(часть 19 введена Федеральным </w:t>
      </w:r>
      <w:hyperlink r:id="rId213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31.12.2014 N 532-ФЗ)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20. Расходы, связанные с уничтожением фальсифицированных медицинских изделий, недоброкачес</w:t>
      </w:r>
      <w:r>
        <w:rPr>
          <w:rFonts w:cs="Calibri"/>
        </w:rPr>
        <w:t>твенных медицинских изделий и контрафактных медицинских изделий, возмещаются их владельцем.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(часть 20 введена Федеральным </w:t>
      </w:r>
      <w:hyperlink r:id="rId214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31.12.2014 N 532-ФЗ)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99" w:name="Par682"/>
      <w:bookmarkEnd w:id="99"/>
      <w:r>
        <w:rPr>
          <w:rFonts w:cs="Calibri"/>
        </w:rPr>
        <w:t>Статья 39. Лечебное питание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Лечебное питание - питание,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заболевания, особенносте</w:t>
      </w:r>
      <w:r>
        <w:rPr>
          <w:rFonts w:cs="Calibri"/>
        </w:rPr>
        <w:t>й течения основного и сопутствующего заболеваний и выполняющее профилактические и лечебные задачи.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2. Лечебное питание является неотъемлемым компонентом лечебного процесса и профилактических мероприятий, включает в себя пищевые рационы, которые имеют устан</w:t>
      </w:r>
      <w:r>
        <w:rPr>
          <w:rFonts w:cs="Calibri"/>
        </w:rPr>
        <w:t>овленный химический состав, энергетическую ценность, состоят из определенных продуктов, в том числе специализированных продуктов лечебного питания, подвергаемых соответствующей технологической обработке.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3. Специализированными продуктами лечебного питания </w:t>
      </w:r>
      <w:r>
        <w:rPr>
          <w:rFonts w:cs="Calibri"/>
        </w:rPr>
        <w:t>являются пищевые продукты с установленным химическим составом, энергетической ценностью и физическими свойствами, доказанным лечебным эффектом, которые оказывают специфическое влияние на восстановление нарушенных или утраченных в результате заболевания фун</w:t>
      </w:r>
      <w:r>
        <w:rPr>
          <w:rFonts w:cs="Calibri"/>
        </w:rPr>
        <w:t>кций организма, профилактику этих нарушений, а также на повышение адаптивных возможностей организма.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4. </w:t>
      </w:r>
      <w:hyperlink r:id="rId215">
        <w:r>
          <w:rPr>
            <w:rStyle w:val="-"/>
            <w:rFonts w:cs="Calibri"/>
            <w:color w:val="0000FF"/>
          </w:rPr>
          <w:t>Нормы</w:t>
        </w:r>
      </w:hyperlink>
      <w:r>
        <w:rPr>
          <w:rFonts w:cs="Calibri"/>
        </w:rPr>
        <w:t xml:space="preserve"> лечебного пи</w:t>
      </w:r>
      <w:r>
        <w:rPr>
          <w:rFonts w:cs="Calibri"/>
        </w:rPr>
        <w:t>тания утверждаются уполномоченным федеральным органом исполнительной власти.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00" w:name="Par689"/>
      <w:bookmarkEnd w:id="100"/>
      <w:r>
        <w:rPr>
          <w:rFonts w:cs="Calibri"/>
        </w:rPr>
        <w:t>Статья 40. Медицинская реабилитация и санаторно-курортное лечение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Медицинская реабилитация - комплекс мероприятий медицинского и психологического характера, направленных на п</w:t>
      </w:r>
      <w:r>
        <w:rPr>
          <w:rFonts w:cs="Calibri"/>
        </w:rPr>
        <w:t>олное или частичное восстановление нарушенных и (или) компенсацию утраченных функций пораженного органа либо системы организма, поддержание функций организма в процессе завершения остро развившегося патологического процесса или обострения хронического пато</w:t>
      </w:r>
      <w:r>
        <w:rPr>
          <w:rFonts w:cs="Calibri"/>
        </w:rPr>
        <w:t>логического процесса в организме, а также на предупреждение, раннюю диагностику и коррекцию возможных нарушений функций поврежденных органов либо систем организма, предупреждение и снижение степени возможной инвалидности, улучшение качества жизни, сохранен</w:t>
      </w:r>
      <w:r>
        <w:rPr>
          <w:rFonts w:cs="Calibri"/>
        </w:rPr>
        <w:t>ие работоспособности пациента и его социальную интеграцию в общество.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2. 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</w:t>
      </w:r>
      <w:r>
        <w:rPr>
          <w:rFonts w:cs="Calibri"/>
        </w:rPr>
        <w:t>гих методов.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3. Санаторно-курортное лечение включает в себя медицинскую помощь, осуществляемую медицинскими организациями (санаторно-курортными организациями) в профилактических, лечебных и реабилитационных целях на основе использования природных лечебных </w:t>
      </w:r>
      <w:r>
        <w:rPr>
          <w:rFonts w:cs="Calibri"/>
        </w:rPr>
        <w:t>ресурсов, в том числе в условиях пребывания в лечебно-оздоровительных местностях и на курортах.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216">
        <w:r>
          <w:rPr>
            <w:rStyle w:val="-"/>
            <w:rFonts w:cs="Calibri"/>
            <w:color w:val="0000FF"/>
          </w:rPr>
          <w:t>зак</w:t>
        </w:r>
        <w:r>
          <w:rPr>
            <w:rStyle w:val="-"/>
            <w:rFonts w:cs="Calibri"/>
            <w:color w:val="0000FF"/>
          </w:rPr>
          <w:t>она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4. Санаторно-курортное лечение направлено на: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активацию защитно-приспособительных реакций организма в целях профилактики заболеваний, оздоровления;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восстановление и (или) компенсацию функций организма, нарушенных вследстви</w:t>
      </w:r>
      <w:r>
        <w:rPr>
          <w:rFonts w:cs="Calibri"/>
        </w:rPr>
        <w:t>е травм, операций и хронических заболеваний, уменьшение количества обострений, удлинение периода ремиссии, замедление развития заболеваний и предупреждение инвалидности в качестве одного из этапов медицинской реабилитации.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5. Порядок организации медицинско</w:t>
      </w:r>
      <w:r>
        <w:rPr>
          <w:rFonts w:cs="Calibri"/>
        </w:rPr>
        <w:t>й реабилитации и санаторно-курортного лечения, перечень медицинских показаний и противопоказаний для медицинской реабилитации и санаторно-курортного лечения утверждаются уполномоченным федеральным органом исполнительной власти.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01" w:name="Par700"/>
      <w:bookmarkEnd w:id="101"/>
      <w:r>
        <w:rPr>
          <w:rFonts w:cs="Calibri"/>
        </w:rPr>
        <w:t>Статья 41. Организация и ок</w:t>
      </w:r>
      <w:r>
        <w:rPr>
          <w:rFonts w:cs="Calibri"/>
        </w:rPr>
        <w:t>азание медицинской помощи при чрезвычайных ситуациях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1. Организация и оказание медицинской помощи при чрезвычайных ситуациях, в том числе медицинская эвакуация, осуществляются Всероссийской службой медицины катастроф в порядке, установленном </w:t>
      </w:r>
      <w:r>
        <w:rPr>
          <w:rFonts w:cs="Calibri"/>
        </w:rPr>
        <w:t>уполномоченным федеральным органом исполнительной власти.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2. Всероссийская служба медицины катастроф является функциональной подсистемой </w:t>
      </w:r>
      <w:hyperlink r:id="rId217">
        <w:r>
          <w:rPr>
            <w:rStyle w:val="-"/>
            <w:rFonts w:cs="Calibri"/>
            <w:color w:val="0000FF"/>
          </w:rPr>
          <w:t>Единой государственной системы</w:t>
        </w:r>
      </w:hyperlink>
      <w:r>
        <w:rPr>
          <w:rFonts w:cs="Calibri"/>
        </w:rPr>
        <w:t xml:space="preserve"> предупреждения и ликвидации чрезвычайных ситуаций, функционально объединяющей службы медицины катастроф федеральных органов исполнительной власти, силы и средства различных федеральных органов исполнительной </w:t>
      </w:r>
      <w:r>
        <w:rPr>
          <w:rFonts w:cs="Calibri"/>
        </w:rPr>
        <w:t>власти, органов исполнительной власти субъектов Российской Федерации, органов местного самоуправления и организаций, в полномочия которых входит решение вопросов в области защиты населения и территорий от чрезвычайных ситуаций, ликвидации медико-санитарных</w:t>
      </w:r>
      <w:r>
        <w:rPr>
          <w:rFonts w:cs="Calibri"/>
        </w:rPr>
        <w:t xml:space="preserve"> последствий чрезвычайных ситуаций и решение проблем медицины катастроф.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3. Всероссийская служба медицины катастроф осуществляет решение задач по быстрому реагированию, мобилизации материально-технических средств и личного состава при чрезвычайных ситуация</w:t>
      </w:r>
      <w:r>
        <w:rPr>
          <w:rFonts w:cs="Calibri"/>
        </w:rPr>
        <w:t>х в целях спасения жизни и сохранения здоровья наибольшего числа людей путем оказания им всех видов медицинской помощи своевременно и в полном объеме, ликвидации эпидемических очагов, а также по созданию резерва материальных запасов и обучению оказанию мед</w:t>
      </w:r>
      <w:r>
        <w:rPr>
          <w:rFonts w:cs="Calibri"/>
        </w:rPr>
        <w:t>ицинской помощи гражданам, в том числе медицинской эвакуации, при чрезвычайных ситуациях.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4. Руководство Всероссийской службой медицины катастроф осуществляет руководитель уполномоченного федерального органа исполнительной власти.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5. </w:t>
      </w:r>
      <w:hyperlink r:id="rId218">
        <w:r>
          <w:rPr>
            <w:rStyle w:val="-"/>
            <w:rFonts w:cs="Calibri"/>
            <w:color w:val="0000FF"/>
          </w:rPr>
          <w:t>Положение</w:t>
        </w:r>
      </w:hyperlink>
      <w:r>
        <w:rPr>
          <w:rFonts w:cs="Calibri"/>
        </w:rPr>
        <w:t xml:space="preserve"> о Всероссийской службе медицины катастроф утверждается Правительством Российской Федерации.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6. Руководитель Всероссийской службы медиц</w:t>
      </w:r>
      <w:r>
        <w:rPr>
          <w:rFonts w:cs="Calibri"/>
        </w:rPr>
        <w:t>ины катастроф вправе принимать решение о медицинской эвакуации при чрезвычайных ситуациях.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02" w:name="Par709"/>
      <w:bookmarkEnd w:id="102"/>
      <w:r>
        <w:rPr>
          <w:rFonts w:cs="Calibri"/>
        </w:rPr>
        <w:t>Статья 42. Особенности организации оказания медицинской помощи отдельным категориям граждан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219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22.10.2014 N 314-ФЗ)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103" w:name="Par712"/>
      <w:bookmarkEnd w:id="103"/>
      <w:r>
        <w:rPr>
          <w:rFonts w:cs="Calibri"/>
        </w:rPr>
        <w:t xml:space="preserve">1. </w:t>
      </w:r>
      <w:hyperlink r:id="rId220">
        <w:r>
          <w:rPr>
            <w:rStyle w:val="-"/>
            <w:rFonts w:cs="Calibri"/>
            <w:color w:val="0000FF"/>
          </w:rPr>
          <w:t>Особенности</w:t>
        </w:r>
      </w:hyperlink>
      <w:r>
        <w:rPr>
          <w:rFonts w:cs="Calibri"/>
        </w:rPr>
        <w:t xml:space="preserve"> организации оказания медицинской помощи, в том числе предоставления дополнительных видов и объемов медицинской помощи, предусмотренных законодательством Российской Федерации, населению закрытых административно-территориальных образований, территорий с опа</w:t>
      </w:r>
      <w:r>
        <w:rPr>
          <w:rFonts w:cs="Calibri"/>
        </w:rPr>
        <w:t>сными для здоровья человека физическими, химическими и биологическими факторами, включенных в соответствующий перечень, работникам организаций, включенных в перечень организаций отдельных отраслей промышленности с особо опасными условиями труда, а также ос</w:t>
      </w:r>
      <w:r>
        <w:rPr>
          <w:rFonts w:cs="Calibri"/>
        </w:rPr>
        <w:t>обенности финансового обеспечения оказания им медицинской помощи устанавливаются Правительством Российской Федерации.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221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2. </w:t>
      </w:r>
      <w:hyperlink r:id="rId222">
        <w:r>
          <w:rPr>
            <w:rStyle w:val="-"/>
            <w:rFonts w:cs="Calibri"/>
            <w:color w:val="0000FF"/>
          </w:rPr>
          <w:t>Перечень</w:t>
        </w:r>
      </w:hyperlink>
      <w:r>
        <w:rPr>
          <w:rFonts w:cs="Calibri"/>
        </w:rPr>
        <w:t xml:space="preserve"> закрытых административно-территориальных образований, террит</w:t>
      </w:r>
      <w:r>
        <w:rPr>
          <w:rFonts w:cs="Calibri"/>
        </w:rPr>
        <w:t xml:space="preserve">орий с опасными для здоровья человека физическими, химическими и биологическими факторами и </w:t>
      </w:r>
      <w:hyperlink r:id="rId223">
        <w:r>
          <w:rPr>
            <w:rStyle w:val="-"/>
            <w:rFonts w:cs="Calibri"/>
            <w:color w:val="0000FF"/>
          </w:rPr>
          <w:t>перечень</w:t>
        </w:r>
      </w:hyperlink>
      <w:r>
        <w:rPr>
          <w:rFonts w:cs="Calibri"/>
        </w:rPr>
        <w:t xml:space="preserve"> организаций отдельных</w:t>
      </w:r>
      <w:r>
        <w:rPr>
          <w:rFonts w:cs="Calibri"/>
        </w:rPr>
        <w:t xml:space="preserve"> отраслей промышленности с особо опасными условиями труда утверждаются Правительством Российской Федерации.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104" w:name="Par715"/>
      <w:bookmarkEnd w:id="104"/>
      <w:r>
        <w:rPr>
          <w:rFonts w:cs="Calibri"/>
        </w:rPr>
        <w:t xml:space="preserve">3. </w:t>
      </w:r>
      <w:hyperlink r:id="rId224">
        <w:r>
          <w:rPr>
            <w:rStyle w:val="-"/>
            <w:rFonts w:cs="Calibri"/>
            <w:color w:val="0000FF"/>
          </w:rPr>
          <w:t>Особенности</w:t>
        </w:r>
      </w:hyperlink>
      <w:r>
        <w:rPr>
          <w:rFonts w:cs="Calibri"/>
        </w:rPr>
        <w:t xml:space="preserve"> организации оказания медицинской помощи лицам, занимающим государственные должности Российской Федерации, лицам, замещающим отдельные должности федеральной государственной гражданской службы, и иным лицам устанавливаются актами Президента Российской Федер</w:t>
      </w:r>
      <w:r>
        <w:rPr>
          <w:rFonts w:cs="Calibri"/>
        </w:rPr>
        <w:t>ации и актами Правительства Российской Федерации.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(часть 3 введена Федеральным </w:t>
      </w:r>
      <w:hyperlink r:id="rId225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22.10.2014 N 314-ФЗ)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05" w:name="Par718"/>
      <w:bookmarkEnd w:id="105"/>
      <w:r>
        <w:rPr>
          <w:rFonts w:cs="Calibri"/>
        </w:rPr>
        <w:t>Статья 4</w:t>
      </w:r>
      <w:r>
        <w:rPr>
          <w:rFonts w:cs="Calibri"/>
        </w:rPr>
        <w:t>3. Медицинская помощь гражданам, страдающим социально значимыми заболеваниями, и гражданам, страдающим заболеваниями, представляющими опасность для окружающих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6" w:name="Par720"/>
      <w:bookmarkEnd w:id="106"/>
      <w:r>
        <w:rPr>
          <w:rFonts w:cs="Calibri"/>
        </w:rPr>
        <w:t>1. Гражданам, страдающим социально значимыми заболеваниями, и гражданам, страдающим заболеваниям</w:t>
      </w:r>
      <w:r>
        <w:rPr>
          <w:rFonts w:cs="Calibri"/>
        </w:rPr>
        <w:t>и, представляющими опасность для окружающих, оказывается медицинская помощь и обеспечивается диспансерное наблюдение в соответствующих медицинских организациях.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2. </w:t>
      </w:r>
      <w:hyperlink r:id="rId226">
        <w:r>
          <w:rPr>
            <w:rStyle w:val="-"/>
            <w:rFonts w:cs="Calibri"/>
            <w:color w:val="0000FF"/>
          </w:rPr>
          <w:t>Перечень</w:t>
        </w:r>
      </w:hyperlink>
      <w:r>
        <w:rPr>
          <w:rFonts w:cs="Calibri"/>
        </w:rPr>
        <w:t xml:space="preserve"> социально значимых заболеваний и </w:t>
      </w:r>
      <w:hyperlink r:id="rId227">
        <w:r>
          <w:rPr>
            <w:rStyle w:val="-"/>
            <w:rFonts w:cs="Calibri"/>
            <w:color w:val="0000FF"/>
          </w:rPr>
          <w:t>перечень</w:t>
        </w:r>
      </w:hyperlink>
      <w:r>
        <w:rPr>
          <w:rFonts w:cs="Calibri"/>
        </w:rPr>
        <w:t xml:space="preserve"> заболеваний, представляющих о</w:t>
      </w:r>
      <w:r>
        <w:rPr>
          <w:rFonts w:cs="Calibri"/>
        </w:rPr>
        <w:t>пасность для окружающих, утверждаются Правительством Российской Федерации исходя из высокого уровня первичной инвалидности и смертности населения, снижения продолжительности жизни заболевших.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3. Особенности организации оказания медицинской помощи при отдел</w:t>
      </w:r>
      <w:r>
        <w:rPr>
          <w:rFonts w:cs="Calibri"/>
        </w:rPr>
        <w:t xml:space="preserve">ьных заболеваниях, указанных в </w:t>
      </w:r>
      <w:hyperlink w:anchor="Par720">
        <w:r>
          <w:rPr>
            <w:rStyle w:val="-"/>
            <w:rFonts w:cs="Calibri"/>
            <w:color w:val="0000FF"/>
          </w:rPr>
          <w:t>части 1</w:t>
        </w:r>
      </w:hyperlink>
      <w:r>
        <w:rPr>
          <w:rFonts w:cs="Calibri"/>
        </w:rPr>
        <w:t xml:space="preserve"> настоящей статьи, могут устанавливаться отдельными федеральными законами.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07" w:name="Par724"/>
      <w:bookmarkEnd w:id="107"/>
      <w:r>
        <w:rPr>
          <w:rFonts w:cs="Calibri"/>
        </w:rPr>
        <w:t>Статья 44. Медицинская помощь гражданам, страдающим редкими (орфанными) заболеваниями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1. Редкими (орфанными) </w:t>
      </w:r>
      <w:r>
        <w:rPr>
          <w:rFonts w:cs="Calibri"/>
        </w:rPr>
        <w:t>заболеваниями являются заболевания, которые имеют распространенность не более 10 случаев заболевания на 100 тысяч населения.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8" w:name="Par727"/>
      <w:bookmarkEnd w:id="108"/>
      <w:r>
        <w:rPr>
          <w:rFonts w:cs="Calibri"/>
        </w:rPr>
        <w:t>2. Перечень редких (орфанных) заболеваний формируется уполномоченным федеральным органом исполнительной власти на основании статист</w:t>
      </w:r>
      <w:r>
        <w:rPr>
          <w:rFonts w:cs="Calibri"/>
        </w:rPr>
        <w:t>ических данных и размещается на его официальном сайте в сети "Интернет".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109" w:name="Par728"/>
      <w:bookmarkEnd w:id="109"/>
      <w:r>
        <w:rPr>
          <w:rFonts w:cs="Calibri"/>
        </w:rPr>
        <w:t xml:space="preserve">3. </w:t>
      </w:r>
      <w:hyperlink r:id="rId228">
        <w:r>
          <w:rPr>
            <w:rStyle w:val="-"/>
            <w:rFonts w:cs="Calibri"/>
            <w:color w:val="0000FF"/>
          </w:rPr>
          <w:t>Перечень</w:t>
        </w:r>
      </w:hyperlink>
      <w:r>
        <w:rPr>
          <w:rFonts w:cs="Calibri"/>
        </w:rPr>
        <w:t xml:space="preserve"> жизнеугрожающих и хронических прогрес</w:t>
      </w:r>
      <w:r>
        <w:rPr>
          <w:rFonts w:cs="Calibri"/>
        </w:rPr>
        <w:t xml:space="preserve">сирующих редких (орфанных) заболеваний, приводящих к сокращению продолжительности жизни граждан или их инвалидности, из числа заболеваний, указанных в </w:t>
      </w:r>
      <w:hyperlink w:anchor="Par727">
        <w:r>
          <w:rPr>
            <w:rStyle w:val="-"/>
            <w:rFonts w:cs="Calibri"/>
            <w:color w:val="0000FF"/>
          </w:rPr>
          <w:t>части 2</w:t>
        </w:r>
      </w:hyperlink>
      <w:r>
        <w:rPr>
          <w:rFonts w:cs="Calibri"/>
        </w:rPr>
        <w:t xml:space="preserve"> настоящей статьи, утверждается Правительством Российской Федерации.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4. В целях обеспечения граждан, страдающих заболеваниями, включенными в перечень, утвержденный в соответствии с </w:t>
      </w:r>
      <w:hyperlink w:anchor="Par728">
        <w:r>
          <w:rPr>
            <w:rStyle w:val="-"/>
            <w:rFonts w:cs="Calibri"/>
            <w:color w:val="0000FF"/>
          </w:rPr>
          <w:t>частью 3</w:t>
        </w:r>
      </w:hyperlink>
      <w:r>
        <w:rPr>
          <w:rFonts w:cs="Calibri"/>
        </w:rPr>
        <w:t xml:space="preserve"> настоящей статьи, лекарственными препаратами и специализированными продуктами лечебного питания осуществля</w:t>
      </w:r>
      <w:r>
        <w:rPr>
          <w:rFonts w:cs="Calibri"/>
        </w:rPr>
        <w:t>ется ведение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 (далее в настоящей статье - Федеральный реги</w:t>
      </w:r>
      <w:r>
        <w:rPr>
          <w:rFonts w:cs="Calibri"/>
        </w:rPr>
        <w:t>стр), содержащего следующие сведения: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229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1) страховой номер </w:t>
      </w:r>
      <w:r>
        <w:rPr>
          <w:rFonts w:cs="Calibri"/>
        </w:rPr>
        <w:t>индивидуального лицевого счета гражданина в системе обязательного пенсионного страхования (при наличии);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фамилия, имя, отчество, а также фамилия, которая была у гражданина при рождении;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дата рождения;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4) пол;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5) адрес места жительства;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6) серия и ном</w:t>
      </w:r>
      <w:r>
        <w:rPr>
          <w:rFonts w:cs="Calibri"/>
        </w:rPr>
        <w:t>ер паспорта (свидетельства о рождении) или удостоверения личности, дата выдачи указанных документов;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7) дата включения в Федеральный регистр;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8) диагноз заболевания (состояние);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9) иные сведения, определяемые Правительством Российской Федерации.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5. Ведение</w:t>
      </w:r>
      <w:r>
        <w:rPr>
          <w:rFonts w:cs="Calibri"/>
        </w:rPr>
        <w:t xml:space="preserve"> Федерального регистра осуществляется уполномоченным федеральным органом исполнительной власти в </w:t>
      </w:r>
      <w:hyperlink r:id="rId230">
        <w:r>
          <w:rPr>
            <w:rStyle w:val="-"/>
            <w:rFonts w:cs="Calibri"/>
            <w:color w:val="0000FF"/>
          </w:rPr>
          <w:t>порядке</w:t>
        </w:r>
      </w:hyperlink>
      <w:r>
        <w:rPr>
          <w:rFonts w:cs="Calibri"/>
        </w:rPr>
        <w:t>, установленном Пр</w:t>
      </w:r>
      <w:r>
        <w:rPr>
          <w:rFonts w:cs="Calibri"/>
        </w:rPr>
        <w:t>авительством Российской Федерации.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6.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сведений, содержащихся в нем, в уполномоченный федеральный ор</w:t>
      </w:r>
      <w:r>
        <w:rPr>
          <w:rFonts w:cs="Calibri"/>
        </w:rPr>
        <w:t>ган исполнительной власти в порядке, установленном Правительством Российской Федерации.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10" w:name="Par743"/>
      <w:bookmarkEnd w:id="110"/>
      <w:r>
        <w:rPr>
          <w:rFonts w:cs="Calibri"/>
        </w:rPr>
        <w:t>Статья 45. Запрет эвтаназии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Медицинским работникам запрещается осуществление эвтаназии, то есть ускорение по просьбе пациента его смерти какими-либо действиями (безде</w:t>
      </w:r>
      <w:r>
        <w:rPr>
          <w:rFonts w:cs="Calibri"/>
        </w:rPr>
        <w:t>йствием) или средствами, в том числе прекращение искусственных мероприятий по поддержанию жизни пациента.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11" w:name="Par747"/>
      <w:bookmarkEnd w:id="111"/>
      <w:r>
        <w:rPr>
          <w:rFonts w:cs="Calibri"/>
        </w:rPr>
        <w:t>Статья 46. Медицинские осмотры, диспансеризация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Медицинский осмотр представляет собой комплекс медицинских вмешательств, направленных на выявлени</w:t>
      </w:r>
      <w:r>
        <w:rPr>
          <w:rFonts w:cs="Calibri"/>
        </w:rPr>
        <w:t>е патологических состояний, заболеваний и факторов риска их развития.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2. Видами медицинских осмотров являются: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1) профилактический медицинский осмотр, проводимый в целях раннего (своевременного) выявления патологических состояний, заболеваний и факторов </w:t>
      </w:r>
      <w:r>
        <w:rPr>
          <w:rFonts w:cs="Calibri"/>
        </w:rPr>
        <w:t>риска их развития, немедицинского потребления наркотических средств и психотропных веществ, а также в целях формирования групп состояния здоровья и выработки рекомендаций для пациентов;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предварительный медицинский осмотр, проводимый при поступлении на р</w:t>
      </w:r>
      <w:r>
        <w:rPr>
          <w:rFonts w:cs="Calibri"/>
        </w:rPr>
        <w:t>аботу или учебу в целях определения соответствия состояния здоровья работника поручаемой ему работе, соответствия учащегося требованиям к обучению;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периодический медицинский осмотр, проводимый с установленной периодичностью в целях динамического наблюде</w:t>
      </w:r>
      <w:r>
        <w:rPr>
          <w:rFonts w:cs="Calibri"/>
        </w:rPr>
        <w:t>ния за состоянием здоровья работников, учащихся,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трудового, учебного процесса на состояние з</w:t>
      </w:r>
      <w:r>
        <w:rPr>
          <w:rFonts w:cs="Calibri"/>
        </w:rPr>
        <w:t>доровья работников, учащихся,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работ, продолжению учебы;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4) предсменные, предрейсовые медицинские осмотры, проводи</w:t>
      </w:r>
      <w:r>
        <w:rPr>
          <w:rFonts w:cs="Calibri"/>
        </w:rPr>
        <w:t xml:space="preserve">мые перед началом рабочего дня (смены, рейса) в целях выявления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</w:t>
      </w:r>
      <w:r>
        <w:rPr>
          <w:rFonts w:cs="Calibri"/>
        </w:rPr>
        <w:t>иного токсического опьянения и остаточных явлений такого опьянения;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5) послесменные, послерейсовые медицинские осмотры, проводимые по окончании рабочего дня (смены, рейса) в целях выявления признаков воздействия вредных и (или) опасных производственных фак</w:t>
      </w:r>
      <w:r>
        <w:rPr>
          <w:rFonts w:cs="Calibri"/>
        </w:rPr>
        <w:t>торов рабочей среды и трудового процесса на состояние здоровья работников, острого профессионального заболевания или отравления, признаков алкогольного, наркотического или иного токсического опьянения;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6) иные установленные законодательством Российской Фед</w:t>
      </w:r>
      <w:r>
        <w:rPr>
          <w:rFonts w:cs="Calibri"/>
        </w:rPr>
        <w:t>ерации виды медицинских осмотров.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(п. 6 введен Федеральным </w:t>
      </w:r>
      <w:hyperlink r:id="rId231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3. В случаях, предусмотренных</w:t>
      </w:r>
      <w:r>
        <w:rPr>
          <w:rFonts w:cs="Calibri"/>
        </w:rPr>
        <w:t xml:space="preserve"> законодательством Российской Федерации, в отношении отдельных категорий граждан могут проводиться углубленные медицинские осмотры, представляющие собой периодические медицинские осмотры с расширенным перечнем участвующих в них врачей-специалистов и методо</w:t>
      </w:r>
      <w:r>
        <w:rPr>
          <w:rFonts w:cs="Calibri"/>
        </w:rPr>
        <w:t>в обследования.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4. Диспансеризация представляет собой комплекс мероприятий, в том числе медицинский осмотр врачами нескольких специальностей и применение необходимых методов обследования, осуществляемых в отношении определенных групп населения в соответств</w:t>
      </w:r>
      <w:r>
        <w:rPr>
          <w:rFonts w:cs="Calibri"/>
        </w:rPr>
        <w:t>ии с законодательством Российской Федерации.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5. Диспансерное наблюдение представляет собой динамическое наблюдение, в том числе необходимое обследование, за состоянием здоровья лиц, страдающих хроническими заболеваниями, функциональными расстройствами, ины</w:t>
      </w:r>
      <w:r>
        <w:rPr>
          <w:rFonts w:cs="Calibri"/>
        </w:rPr>
        <w:t>ми состояниями, в целях своевременного выявления, предупреждения осложнений, обострений заболеваний, иных патологических состояний, их профилактики и осуществления медицинской реабилитации указанных лиц, проводимое в порядке, установленном уполномоченным ф</w:t>
      </w:r>
      <w:r>
        <w:rPr>
          <w:rFonts w:cs="Calibri"/>
        </w:rPr>
        <w:t>едеральным органом исполнительной власти.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6. В случаях, установленных законодательством Российской Федерации, прохождение и проведение медицинских осмотров, диспансеризации и диспансерного наблюдения являются обязательными.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7. Порядок проведения медицински</w:t>
      </w:r>
      <w:r>
        <w:rPr>
          <w:rFonts w:cs="Calibri"/>
        </w:rPr>
        <w:t>х осмотров, диспансеризации, диспансерного наблюдения и перечень включаемых в них исследований утверждаются уполномоченным федеральным органом исполнительной власти, если иное не предусмотрено законодательством Российской Федерации.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232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25.11.2013 N 317-ФЗ)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12" w:name="Par765"/>
      <w:bookmarkEnd w:id="112"/>
      <w:r>
        <w:rPr>
          <w:rFonts w:cs="Calibri"/>
        </w:rPr>
        <w:t>Статья 47. Донорство органов и тканей человека и их трансплантация (пересадка)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Транспл</w:t>
      </w:r>
      <w:r>
        <w:rPr>
          <w:rFonts w:cs="Calibri"/>
        </w:rPr>
        <w:t>антация (пересадка) органов и тканей человека от живого донора или трупа может быть применена только в случае, если другие методы лечения не могут обеспечить сохранение жизни пациента (реципиента) либо восстановление его здоровья.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2. Изъятие органов и ткан</w:t>
      </w:r>
      <w:r>
        <w:rPr>
          <w:rFonts w:cs="Calibri"/>
        </w:rPr>
        <w:t>ей для трансплантации (пересадки) у живого донора допустимо только в случае, если по заключению врачебной комиссии медицинской организации с привлечением соответствующих врачей-специалистов, оформленному в виде протокола, его здоровью не будет причинен зна</w:t>
      </w:r>
      <w:r>
        <w:rPr>
          <w:rFonts w:cs="Calibri"/>
        </w:rPr>
        <w:t>чительный вред.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3. Изъятие органов и тканей для трансплантации (пересадки) не допускается у живого лица, не достигшего восемнадцатилетнего возраста (за исключением случаев пересадки костного мозга) или признанного в установленном законом порядке недееспосо</w:t>
      </w:r>
      <w:r>
        <w:rPr>
          <w:rFonts w:cs="Calibri"/>
        </w:rPr>
        <w:t>бным.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3" w:name="Par770"/>
      <w:bookmarkEnd w:id="113"/>
      <w:r>
        <w:rPr>
          <w:rFonts w:cs="Calibri"/>
        </w:rPr>
        <w:t>4. Изъятие органов и тканей для трансплантации (пересадки) допускается у живого донора при наличии его информированного добровольного согласия.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114" w:name="Par771"/>
      <w:bookmarkEnd w:id="114"/>
      <w:r>
        <w:rPr>
          <w:rFonts w:cs="Calibri"/>
        </w:rPr>
        <w:t xml:space="preserve">5. Трансплантация (пересадка) органов и тканей человека допускается при наличии информированного добровольного согласия совершеннолетнего дееспособного реципиента, а в отношении несовершеннолетнего реципиента, а также в отношении реципиента, признанного в </w:t>
      </w:r>
      <w:r>
        <w:rPr>
          <w:rFonts w:cs="Calibri"/>
        </w:rPr>
        <w:t xml:space="preserve">установленном законом порядке недееспособным, если он по своему состоянию не способен дать информированное добровольное согласие, - при наличии информированного добровольного согласия одного из родителей или иного </w:t>
      </w:r>
      <w:hyperlink r:id="rId233">
        <w:r>
          <w:rPr>
            <w:rStyle w:val="-"/>
            <w:rFonts w:cs="Calibri"/>
            <w:color w:val="0000FF"/>
          </w:rPr>
          <w:t>законного представителя</w:t>
        </w:r>
      </w:hyperlink>
      <w:r>
        <w:rPr>
          <w:rFonts w:cs="Calibri"/>
        </w:rPr>
        <w:t xml:space="preserve">, данного в </w:t>
      </w:r>
      <w:hyperlink r:id="rId234">
        <w:r>
          <w:rPr>
            <w:rStyle w:val="-"/>
            <w:rFonts w:cs="Calibri"/>
            <w:color w:val="0000FF"/>
          </w:rPr>
          <w:t>порядке</w:t>
        </w:r>
      </w:hyperlink>
      <w:r>
        <w:rPr>
          <w:rFonts w:cs="Calibri"/>
        </w:rPr>
        <w:t>, установленном уполномоченным федеральным органом исполнительной власти.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115" w:name="Par772"/>
      <w:bookmarkEnd w:id="115"/>
      <w:r>
        <w:rPr>
          <w:rFonts w:cs="Calibri"/>
        </w:rPr>
        <w:t>6. Совершеннолетний дееспособный гражданин может в устной форме в присутствии свидетелей или в письменной форме, заверенной руководителем медицинской организации либо нот</w:t>
      </w:r>
      <w:r>
        <w:rPr>
          <w:rFonts w:cs="Calibri"/>
        </w:rPr>
        <w:t xml:space="preserve">ариально, выразить свое волеизъявление о согласии или о несогласии на изъятие органов и тканей из своего тела после смерти для трансплантации (пересадки) в порядке, установленном </w:t>
      </w:r>
      <w:hyperlink r:id="rId235">
        <w:r>
          <w:rPr>
            <w:rStyle w:val="-"/>
            <w:rFonts w:cs="Calibri"/>
            <w:color w:val="0000FF"/>
          </w:rPr>
          <w:t>законодательством</w:t>
        </w:r>
      </w:hyperlink>
      <w:r>
        <w:rPr>
          <w:rFonts w:cs="Calibri"/>
        </w:rPr>
        <w:t xml:space="preserve"> Российской Федерации.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6" w:name="Par773"/>
      <w:bookmarkEnd w:id="116"/>
      <w:r>
        <w:rPr>
          <w:rFonts w:cs="Calibri"/>
        </w:rPr>
        <w:t xml:space="preserve">7.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</w:t>
      </w:r>
      <w:r>
        <w:rPr>
          <w:rFonts w:cs="Calibri"/>
        </w:rPr>
        <w:t>трансплантации (пересадки) имеют супруг (супруга), а при его (ее) отсутствии - один из близких родственников (дети, родители, усыновленные, усыновители, родные братья и родные сестры, внуки, дедушка, бабушка).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7" w:name="Par774"/>
      <w:bookmarkEnd w:id="117"/>
      <w:r>
        <w:rPr>
          <w:rFonts w:cs="Calibri"/>
        </w:rPr>
        <w:t xml:space="preserve">8. В случае смерти несовершеннолетнего или </w:t>
      </w:r>
      <w:r>
        <w:rPr>
          <w:rFonts w:cs="Calibri"/>
        </w:rPr>
        <w:t>лица, признанного в установленном порядке недееспособным, изъятие органов и тканей из тела умершего для трансплантации (пересадки) допускается на основании испрошенного согласия одного из родителей.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9. Информация о наличии волеизъявления гражданина, указан</w:t>
      </w:r>
      <w:r>
        <w:rPr>
          <w:rFonts w:cs="Calibri"/>
        </w:rPr>
        <w:t xml:space="preserve">ного в </w:t>
      </w:r>
      <w:hyperlink w:anchor="Par772">
        <w:r>
          <w:rPr>
            <w:rStyle w:val="-"/>
            <w:rFonts w:cs="Calibri"/>
            <w:color w:val="0000FF"/>
          </w:rPr>
          <w:t>части 6</w:t>
        </w:r>
      </w:hyperlink>
      <w:r>
        <w:rPr>
          <w:rFonts w:cs="Calibri"/>
        </w:rPr>
        <w:t xml:space="preserve"> настоящей статьи, иных лиц в случаях, предусмотренных </w:t>
      </w:r>
      <w:hyperlink w:anchor="Par773">
        <w:r>
          <w:rPr>
            <w:rStyle w:val="-"/>
            <w:rFonts w:cs="Calibri"/>
            <w:color w:val="0000FF"/>
          </w:rPr>
          <w:t>частями 7</w:t>
        </w:r>
      </w:hyperlink>
      <w:r>
        <w:rPr>
          <w:rFonts w:cs="Calibri"/>
        </w:rPr>
        <w:t xml:space="preserve"> и </w:t>
      </w:r>
      <w:hyperlink w:anchor="Par774">
        <w:r>
          <w:rPr>
            <w:rStyle w:val="-"/>
            <w:rFonts w:cs="Calibri"/>
            <w:color w:val="0000FF"/>
          </w:rPr>
          <w:t>8</w:t>
        </w:r>
      </w:hyperlink>
      <w:r>
        <w:rPr>
          <w:rFonts w:cs="Calibri"/>
        </w:rPr>
        <w:t xml:space="preserve"> настоящей статьи, выраженного в устной или письменной форме, заверенной в порядке, пре</w:t>
      </w:r>
      <w:r>
        <w:rPr>
          <w:rFonts w:cs="Calibri"/>
        </w:rPr>
        <w:t xml:space="preserve">дусмотренном </w:t>
      </w:r>
      <w:hyperlink w:anchor="Par772">
        <w:r>
          <w:rPr>
            <w:rStyle w:val="-"/>
            <w:rFonts w:cs="Calibri"/>
            <w:color w:val="0000FF"/>
          </w:rPr>
          <w:t>частью 6</w:t>
        </w:r>
      </w:hyperlink>
      <w:r>
        <w:rPr>
          <w:rFonts w:cs="Calibri"/>
        </w:rPr>
        <w:t xml:space="preserve"> настоящей статьи, вносится в медицинскую документацию гражданина.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10. Изъятие органов и тканей для трансплантации (пересадки) у трупа не допускается, если медицинская организация на момент изъятия в устано</w:t>
      </w:r>
      <w:r>
        <w:rPr>
          <w:rFonts w:cs="Calibri"/>
        </w:rPr>
        <w:t xml:space="preserve">вленном </w:t>
      </w:r>
      <w:hyperlink r:id="rId236">
        <w:r>
          <w:rPr>
            <w:rStyle w:val="-"/>
            <w:rFonts w:cs="Calibri"/>
            <w:color w:val="0000FF"/>
          </w:rPr>
          <w:t>законодательством</w:t>
        </w:r>
      </w:hyperlink>
      <w:r>
        <w:rPr>
          <w:rFonts w:cs="Calibri"/>
        </w:rPr>
        <w:t xml:space="preserve"> Российской Федерации порядке поставлена в известность о том, что данное лицо при жизни либо иные л</w:t>
      </w:r>
      <w:r>
        <w:rPr>
          <w:rFonts w:cs="Calibri"/>
        </w:rPr>
        <w:t xml:space="preserve">ица в случаях, указанных в </w:t>
      </w:r>
      <w:hyperlink w:anchor="Par773">
        <w:r>
          <w:rPr>
            <w:rStyle w:val="-"/>
            <w:rFonts w:cs="Calibri"/>
            <w:color w:val="0000FF"/>
          </w:rPr>
          <w:t>частях 7</w:t>
        </w:r>
      </w:hyperlink>
      <w:r>
        <w:rPr>
          <w:rFonts w:cs="Calibri"/>
        </w:rPr>
        <w:t xml:space="preserve"> и </w:t>
      </w:r>
      <w:hyperlink w:anchor="Par774">
        <w:r>
          <w:rPr>
            <w:rStyle w:val="-"/>
            <w:rFonts w:cs="Calibri"/>
            <w:color w:val="0000FF"/>
          </w:rPr>
          <w:t>8</w:t>
        </w:r>
      </w:hyperlink>
      <w:r>
        <w:rPr>
          <w:rFonts w:cs="Calibri"/>
        </w:rPr>
        <w:t xml:space="preserve"> настоящей статьи, заявили о своем несогласии на изъятие его органов и тканей после смерти для трансплантации (пересадки).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11. Органы и ткани для трансплантаци</w:t>
      </w:r>
      <w:r>
        <w:rPr>
          <w:rFonts w:cs="Calibri"/>
        </w:rPr>
        <w:t xml:space="preserve">и (пересадки) могут быть изъяты у трупа после констатации смерти в соответствии со </w:t>
      </w:r>
      <w:hyperlink w:anchor="Par973">
        <w:r>
          <w:rPr>
            <w:rStyle w:val="-"/>
            <w:rFonts w:cs="Calibri"/>
            <w:color w:val="0000FF"/>
          </w:rPr>
          <w:t>статьей 66</w:t>
        </w:r>
      </w:hyperlink>
      <w:r>
        <w:rPr>
          <w:rFonts w:cs="Calibri"/>
        </w:rPr>
        <w:t xml:space="preserve"> настоящего Федерального закона.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12. В случае необходимости проведения судебно-медицинской экспертизы разрешение на изъятие органов и </w:t>
      </w:r>
      <w:r>
        <w:rPr>
          <w:rFonts w:cs="Calibri"/>
        </w:rPr>
        <w:t>тканей у трупа для трансплантации (пересадки) должно быть дано судебно-медицинским экспертом с уведомлением об этом прокурора.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13. Не допускается принуждение к изъятию органов и тканей человека для трансплантации (пересадки).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14. В Российской Федерации осу</w:t>
      </w:r>
      <w:r>
        <w:rPr>
          <w:rFonts w:cs="Calibri"/>
        </w:rPr>
        <w:t>ществляется учет донорских органов и тканей, а также лиц, нуждающихся в лечении методом трансплантации (пересадки) органов и тканей.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15. Донорство органов и тканей человека и их трансплантация (пересадка) осуществляются в соответствии с федеральным </w:t>
      </w:r>
      <w:hyperlink r:id="rId237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>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18" w:name="Par783"/>
      <w:bookmarkEnd w:id="118"/>
      <w:r>
        <w:rPr>
          <w:rFonts w:cs="Calibri"/>
        </w:rPr>
        <w:t>Статья 48. Врачебная комиссия и консилиум врачей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1. </w:t>
      </w:r>
      <w:hyperlink r:id="rId238">
        <w:r>
          <w:rPr>
            <w:rStyle w:val="-"/>
            <w:rFonts w:cs="Calibri"/>
            <w:color w:val="0000FF"/>
          </w:rPr>
          <w:t>Врачебная комиссия</w:t>
        </w:r>
      </w:hyperlink>
      <w:r>
        <w:rPr>
          <w:rFonts w:cs="Calibri"/>
        </w:rPr>
        <w:t xml:space="preserve"> состоит из врачей и возглавляется руководителем медицинской организации или одним из его заместителей.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2. Врачебная комиссия создается в медицинской организации в целях совершенствования </w:t>
      </w:r>
      <w:r>
        <w:rPr>
          <w:rFonts w:cs="Calibri"/>
        </w:rPr>
        <w:t>организации оказания медицинской помощи, принятия решений в наиболее сложных и конфликтных случаях по вопросам профилактики, диагностики, лечения и медицинской реабилитации, определения трудоспособности граждан и профессиональной пригодности некоторых кате</w:t>
      </w:r>
      <w:r>
        <w:rPr>
          <w:rFonts w:cs="Calibri"/>
        </w:rPr>
        <w:t xml:space="preserve">горий работников, осуществления оценки качества, обоснованности и эффективности лечебно-диагностических мероприятий, в том числе назначения лекарственных препаратов, обеспечения назначения и коррекции лечения в целях учета данных пациентов при обеспечении </w:t>
      </w:r>
      <w:r>
        <w:rPr>
          <w:rFonts w:cs="Calibri"/>
        </w:rPr>
        <w:t>лекарственными препаратами, трансплантации (пересадки) органов и тканей человека, медицинской реабилитации, а также принятия решения по иным медицинским вопросам. Решение врачебной комиссии оформляется протоколом и вносится в медицинскую документацию пацие</w:t>
      </w:r>
      <w:r>
        <w:rPr>
          <w:rFonts w:cs="Calibri"/>
        </w:rPr>
        <w:t>нта.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3. Консилиум врачей - совещание нескольких врачей одной или нескольких специальностей, необходимое для установления состояния здоровья пациента, диагноза, определения прогноза и тактики медицинского обследования и лечения, целесообразности направления</w:t>
      </w:r>
      <w:r>
        <w:rPr>
          <w:rFonts w:cs="Calibri"/>
        </w:rPr>
        <w:t xml:space="preserve"> в специализированные отделения медицинской организации или другую медицинскую организацию и для решения иных вопросов в случаях, предусмотренных настоящим Федеральным законом.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4. Консилиум врачей созывается по инициативе лечащего врача в медицинской орган</w:t>
      </w:r>
      <w:r>
        <w:rPr>
          <w:rFonts w:cs="Calibri"/>
        </w:rPr>
        <w:t>изации либо вне медицинской организации (включая дистанционный консилиум врачей). Решение консилиума врачей оформляется протоколом, подписывается участниками консилиума врачей и вносится в медицинскую документацию пациента. В протоколе консилиума врачей ук</w:t>
      </w:r>
      <w:r>
        <w:rPr>
          <w:rFonts w:cs="Calibri"/>
        </w:rPr>
        <w:t>азываются фамилии врачей, включенных в состав консилиума врачей, сведения о причинах проведения консилиума врачей, течении заболевания пациента, состоянии пациента на момент проведения консилиума врачей, включая интерпретацию клинических данных, лабораторн</w:t>
      </w:r>
      <w:r>
        <w:rPr>
          <w:rFonts w:cs="Calibri"/>
        </w:rPr>
        <w:t>ых, инструментальных и иных методов исследования и решение консилиума врачей. При наличии особого мнения участника консилиума врачей в протокол вносится соответствующая запись. Мнение участника дистанционного консилиума врачей с его слов вносится в протоко</w:t>
      </w:r>
      <w:r>
        <w:rPr>
          <w:rFonts w:cs="Calibri"/>
        </w:rPr>
        <w:t>л медицинским работником, находящимся рядом с пациентом.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19" w:name="Par790"/>
      <w:bookmarkEnd w:id="119"/>
      <w:r>
        <w:rPr>
          <w:rFonts w:cs="Calibri"/>
        </w:rPr>
        <w:t>Статья 49. Медицинские отходы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Медицинские отходы - все виды отходов, в том числе анатомические, патолого-анатомические, биохимические, микробиологические и физиологические, образующиеся в процес</w:t>
      </w:r>
      <w:r>
        <w:rPr>
          <w:rFonts w:cs="Calibri"/>
        </w:rPr>
        <w:t>се осуществления медицинской деятельности и фармацевтической деятельности, деятельности по производству лекарственных средств и медицинских изделий, а также деятельности в области использования возбудителей инфекционных заболеваний и генно-инженерно-модифи</w:t>
      </w:r>
      <w:r>
        <w:rPr>
          <w:rFonts w:cs="Calibri"/>
        </w:rPr>
        <w:t>цированных организмов в медицинских целях.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239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2. Медицинские отходы раз</w:t>
      </w:r>
      <w:r>
        <w:rPr>
          <w:rFonts w:cs="Calibri"/>
        </w:rPr>
        <w:t xml:space="preserve">деляются по степени их эпидемиологической, токсикологической, радиационной опасности, а также негативного воздействия на среду обитания в соответствии с </w:t>
      </w:r>
      <w:hyperlink r:id="rId240">
        <w:r>
          <w:rPr>
            <w:rStyle w:val="-"/>
            <w:rFonts w:cs="Calibri"/>
            <w:color w:val="0000FF"/>
          </w:rPr>
          <w:t>критериями</w:t>
        </w:r>
      </w:hyperlink>
      <w:r>
        <w:rPr>
          <w:rFonts w:cs="Calibri"/>
        </w:rPr>
        <w:t>, устанавливаемыми Правительством Российской Федерации, на следующие классы: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класс "А" - эпидемиологически безопасные отходы, приближенные по составу к твердым бытовым отходам;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класс "Б" - эпидемиологически оп</w:t>
      </w:r>
      <w:r>
        <w:rPr>
          <w:rFonts w:cs="Calibri"/>
        </w:rPr>
        <w:t>асные отходы;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класс "В" - чрезвычайно эпидемиологически опасные отходы;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4) класс "Г" - токсикологические опасные отходы, приближенные по составу к промышленным;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5) класс "Д" - радиоактивные отходы.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3. Медицинские отходы подлежат сбору, использованию, обезвреживанию, размещению, хранению, транспортировке, учету и утилизации в порядке, установленном </w:t>
      </w:r>
      <w:hyperlink r:id="rId241">
        <w:r>
          <w:rPr>
            <w:rStyle w:val="-"/>
            <w:rFonts w:cs="Calibri"/>
            <w:color w:val="0000FF"/>
          </w:rPr>
          <w:t>законодательством</w:t>
        </w:r>
      </w:hyperlink>
      <w:r>
        <w:rPr>
          <w:rFonts w:cs="Calibri"/>
        </w:rPr>
        <w:t xml:space="preserve"> в области обеспечения санитарно-эпидемиологического благополучия населения.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(часть 3 в ред. Федерального </w:t>
      </w:r>
      <w:hyperlink r:id="rId242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25.11.2013 N 317-ФЗ)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0" w:name="Par803"/>
      <w:bookmarkEnd w:id="120"/>
      <w:r>
        <w:rPr>
          <w:rFonts w:cs="Calibri"/>
        </w:rPr>
        <w:t>Статья 50. Народная медицина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Народной медициной являются методы оздоровления, утвердившиеся в народном опыте, в основе которых лежит использование знаний, умений и практических навыков по</w:t>
      </w:r>
      <w:r>
        <w:rPr>
          <w:rFonts w:cs="Calibri"/>
        </w:rPr>
        <w:t xml:space="preserve"> оценке и восстановлению здоровья. К народной медицине не относится оказание услуг оккультно-магического характера, а также совершение религиозных обрядов.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2. Право на занятие народной медициной имеет гражданин, получивший разрешение, выданное органом испо</w:t>
      </w:r>
      <w:r>
        <w:rPr>
          <w:rFonts w:cs="Calibri"/>
        </w:rPr>
        <w:t>лнительной власти субъекта Российской Федерации в сфере охраны здоровья.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3.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</w:t>
      </w:r>
      <w:r>
        <w:rPr>
          <w:rFonts w:cs="Calibri"/>
        </w:rPr>
        <w:t xml:space="preserve"> заявления гражданина и совместного представления медицинской профессиональной некоммерческой организации и медицинской организации. Разрешение дает право на занятие народной медициной на территории субъекта Российской Федерации, органом исполнительной вла</w:t>
      </w:r>
      <w:r>
        <w:rPr>
          <w:rFonts w:cs="Calibri"/>
        </w:rPr>
        <w:t>сти которого выдано такое разрешение.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4. Лицо, получившее разрешение, занимается народной медициной в порядке, установленном органом исполнительной власти субъекта Российской Федерации.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5. Лишение гражданина разрешения на занятие народной медициной произво</w:t>
      </w:r>
      <w:r>
        <w:rPr>
          <w:rFonts w:cs="Calibri"/>
        </w:rPr>
        <w:t>дится по решению органа исполнительной власти субъекта Российской Федерации, выдавшего такое разрешение, и может быть обжаловано в суд.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6. Народная медицина не входит в программу государственных гарантий бесплатного оказания гражданам медицинской помощи.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7</w:t>
      </w:r>
      <w:r>
        <w:rPr>
          <w:rFonts w:cs="Calibri"/>
        </w:rPr>
        <w:t xml:space="preserve">. Незаконное занятие народной медициной, а также причинение вреда жизни или здоровью граждан при занятии народной медициной влечет за собой ответственность, предусмотренную </w:t>
      </w:r>
      <w:hyperlink r:id="rId243">
        <w:r>
          <w:rPr>
            <w:rStyle w:val="-"/>
            <w:rFonts w:cs="Calibri"/>
            <w:color w:val="0000FF"/>
          </w:rPr>
          <w:t>законодательством</w:t>
        </w:r>
      </w:hyperlink>
      <w:r>
        <w:rPr>
          <w:rFonts w:cs="Calibri"/>
        </w:rPr>
        <w:t xml:space="preserve"> Российской Федерации.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21" w:name="Par813"/>
      <w:bookmarkEnd w:id="121"/>
      <w:r>
        <w:rPr>
          <w:rFonts w:cs="Calibri"/>
          <w:b/>
          <w:bCs/>
        </w:rPr>
        <w:t>Глава 6. ОХРАНА ЗДОРОВЬЯ МАТЕРИ И РЕБЕНКА, ВОПРОСЫ</w:t>
      </w:r>
    </w:p>
    <w:p w:rsidR="008239B7" w:rsidRDefault="00803335">
      <w:pPr>
        <w:widowControl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  <w:t>СЕМЬИ И РЕПРОДУКТИВНОГО ЗДОРОВЬЯ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2" w:name="Par816"/>
      <w:bookmarkEnd w:id="122"/>
      <w:r>
        <w:rPr>
          <w:rFonts w:cs="Calibri"/>
        </w:rPr>
        <w:t>Статья 51. Права семьи в сфере охраны здоровья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1. Каждый гражданин имеет право по медицинским показаниям на консультации без взимания платы по вопросам планирования семьи, наличия </w:t>
      </w:r>
      <w:hyperlink r:id="rId244">
        <w:r>
          <w:rPr>
            <w:rStyle w:val="-"/>
            <w:rFonts w:cs="Calibri"/>
            <w:color w:val="0000FF"/>
          </w:rPr>
          <w:t>социально значимых</w:t>
        </w:r>
      </w:hyperlink>
      <w:r>
        <w:rPr>
          <w:rFonts w:cs="Calibri"/>
        </w:rPr>
        <w:t xml:space="preserve"> заболеваний и </w:t>
      </w:r>
      <w:hyperlink r:id="rId245">
        <w:r>
          <w:rPr>
            <w:rStyle w:val="-"/>
            <w:rFonts w:cs="Calibri"/>
            <w:color w:val="0000FF"/>
          </w:rPr>
          <w:t>заболеваний</w:t>
        </w:r>
      </w:hyperlink>
      <w:r>
        <w:rPr>
          <w:rFonts w:cs="Calibri"/>
        </w:rPr>
        <w:t>, представляющих опасность для окружающих, по медико-психологически</w:t>
      </w:r>
      <w:r>
        <w:rPr>
          <w:rFonts w:cs="Calibri"/>
        </w:rPr>
        <w:t>м аспектам семейно-брачных отношений, а также на медико-генетические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</w:t>
      </w:r>
      <w:r>
        <w:rPr>
          <w:rFonts w:cs="Calibri"/>
        </w:rPr>
        <w:t>а.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2.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ребенка, за исключением случаев оперативного родоразрешения, при наличии в учреждении родовспоможения </w:t>
      </w:r>
      <w:r>
        <w:rPr>
          <w:rFonts w:cs="Calibri"/>
        </w:rPr>
        <w:t>соответствующих условий (индивидуальных родовых залов) и отсутствии у отца или иного члена семьи инфекционных заболеваний. Реализация такого права осуществляется без взимания платы с отца ребенка или иного члена семьи.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3. Одному из родителей, иному члену с</w:t>
      </w:r>
      <w:r>
        <w:rPr>
          <w:rFonts w:cs="Calibri"/>
        </w:rPr>
        <w:t xml:space="preserve">емьи или иному </w:t>
      </w:r>
      <w:hyperlink r:id="rId246">
        <w:r>
          <w:rPr>
            <w:rStyle w:val="-"/>
            <w:rFonts w:cs="Calibri"/>
            <w:color w:val="0000FF"/>
          </w:rPr>
          <w:t>законному представителю</w:t>
        </w:r>
      </w:hyperlink>
      <w:r>
        <w:rPr>
          <w:rFonts w:cs="Calibri"/>
        </w:rPr>
        <w:t xml:space="preserve"> предоставляется право на бесплатное совместное нахождение с ребенком в медицинской </w:t>
      </w:r>
      <w:r>
        <w:rPr>
          <w:rFonts w:cs="Calibri"/>
        </w:rPr>
        <w:t>организации при оказании ему медицинской помощи в стационарных условиях в течение всего периода лечения независимо от возраста ребенка. При совместном нахождении в медицинской организации в стационарных условиях с ребенком до достижения им возраста четырех</w:t>
      </w:r>
      <w:r>
        <w:rPr>
          <w:rFonts w:cs="Calibri"/>
        </w:rPr>
        <w:t xml:space="preserve"> лет, а с ребенком старше данного возраста - при наличии медицинских показаний плата за создание условий пребывания в стационарных условиях, в том числе за предоставление спального места и питания, с указанных лиц не взимается.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3" w:name="Par822"/>
      <w:bookmarkEnd w:id="123"/>
      <w:r>
        <w:rPr>
          <w:rFonts w:cs="Calibri"/>
        </w:rPr>
        <w:t>Статья 52. Права беременных</w:t>
      </w:r>
      <w:r>
        <w:rPr>
          <w:rFonts w:cs="Calibri"/>
        </w:rPr>
        <w:t xml:space="preserve"> женщин и матерей в сфере охраны здоровья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Материнство в Российской Федерации охраняется и поощряется государством.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2. Каждая женщина в период беременности, во время родов и после родов обеспечивается медицинской помощью в медицинских организациях в рам</w:t>
      </w:r>
      <w:r>
        <w:rPr>
          <w:rFonts w:cs="Calibri"/>
        </w:rPr>
        <w:t xml:space="preserve">ках </w:t>
      </w:r>
      <w:hyperlink r:id="rId247">
        <w:r>
          <w:rPr>
            <w:rStyle w:val="-"/>
            <w:rFonts w:cs="Calibri"/>
            <w:color w:val="0000FF"/>
          </w:rPr>
          <w:t>программы</w:t>
        </w:r>
      </w:hyperlink>
      <w:r>
        <w:rPr>
          <w:rFonts w:cs="Calibri"/>
        </w:rPr>
        <w:t xml:space="preserve"> государственных гарантий бесплатного оказания гражданам медицинской помощи.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3. Обеспечение полноценным питан</w:t>
      </w:r>
      <w:r>
        <w:rPr>
          <w:rFonts w:cs="Calibri"/>
        </w:rPr>
        <w:t>ием беременных женщин, кормящих матерей, а также детей в возрасте до трех лет, в том числе через специальные пункты питания и организации торговли, осуществляется по заключению врачей в соответствии с законодательством субъектов Российской Федерации.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4" w:name="Par828"/>
      <w:bookmarkEnd w:id="124"/>
      <w:r>
        <w:rPr>
          <w:rFonts w:cs="Calibri"/>
        </w:rPr>
        <w:t>Стат</w:t>
      </w:r>
      <w:r>
        <w:rPr>
          <w:rFonts w:cs="Calibri"/>
        </w:rPr>
        <w:t>ья 53. Рождение ребенка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Моментом рождения ребенка является момент отделения плода от организма матери посредством родов.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2. При рождении живого ребенка медицинская организация, в которой произошли роды, выдает документ установленной </w:t>
      </w:r>
      <w:hyperlink r:id="rId248">
        <w:r>
          <w:rPr>
            <w:rStyle w:val="-"/>
            <w:rFonts w:cs="Calibri"/>
            <w:color w:val="0000FF"/>
          </w:rPr>
          <w:t>формы</w:t>
        </w:r>
      </w:hyperlink>
      <w:r>
        <w:rPr>
          <w:rFonts w:cs="Calibri"/>
        </w:rPr>
        <w:t>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3. </w:t>
      </w:r>
      <w:hyperlink r:id="rId249">
        <w:r>
          <w:rPr>
            <w:rStyle w:val="-"/>
            <w:rFonts w:cs="Calibri"/>
            <w:color w:val="0000FF"/>
          </w:rPr>
          <w:t>Медицинские критерии</w:t>
        </w:r>
      </w:hyperlink>
      <w:r>
        <w:rPr>
          <w:rFonts w:cs="Calibri"/>
        </w:rPr>
        <w:t xml:space="preserve"> рождения, в том числе сроки беременности, масса тела ребенка при рождении и признаки живорождения, а также </w:t>
      </w:r>
      <w:hyperlink r:id="rId250">
        <w:r>
          <w:rPr>
            <w:rStyle w:val="-"/>
            <w:rFonts w:cs="Calibri"/>
            <w:color w:val="0000FF"/>
          </w:rPr>
          <w:t>порядок</w:t>
        </w:r>
      </w:hyperlink>
      <w:r>
        <w:rPr>
          <w:rFonts w:cs="Calibri"/>
        </w:rPr>
        <w:t xml:space="preserve"> выдачи документа о рождении и его </w:t>
      </w:r>
      <w:hyperlink r:id="rId251">
        <w:r>
          <w:rPr>
            <w:rStyle w:val="-"/>
            <w:rFonts w:cs="Calibri"/>
            <w:color w:val="0000FF"/>
          </w:rPr>
          <w:t>форма</w:t>
        </w:r>
      </w:hyperlink>
      <w:r>
        <w:rPr>
          <w:rFonts w:cs="Calibri"/>
        </w:rPr>
        <w:t xml:space="preserve"> утверждаются уполномоченным федеральным органом исполнительной вл</w:t>
      </w:r>
      <w:r>
        <w:rPr>
          <w:rFonts w:cs="Calibri"/>
        </w:rPr>
        <w:t>асти.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5" w:name="Par834"/>
      <w:bookmarkEnd w:id="125"/>
      <w:r>
        <w:rPr>
          <w:rFonts w:cs="Calibri"/>
        </w:rPr>
        <w:t>Статья 54. Права несовершеннолетних в сфере охраны здоровья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В сфере охраны здоровья несовершеннолетние имеют право на: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1) прохождение медицинских осмотров, в том числе при поступлении в образовательные организации и в период обучения в них, при </w:t>
      </w:r>
      <w:r>
        <w:rPr>
          <w:rFonts w:cs="Calibri"/>
        </w:rPr>
        <w:t>занятиях физической культурой и спортом, прохождение диспансеризации, диспансерного наблюдения, медицинской реабилитации, оказание медицинской помощи, в том числе в период обучения и воспитания в образовательных организациях, в порядке, установленном уполн</w:t>
      </w:r>
      <w:r>
        <w:rPr>
          <w:rFonts w:cs="Calibri"/>
        </w:rPr>
        <w:t>омоченным федеральным органом исполнительной власти, и на условиях, установленных органами государственной власти субъектов Российской Федерации;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252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02.07.2013 N 185-ФЗ)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2) оказание медицинской помощи в период оздоровления и организованного отдыха в </w:t>
      </w:r>
      <w:hyperlink r:id="rId253">
        <w:r>
          <w:rPr>
            <w:rStyle w:val="-"/>
            <w:rFonts w:cs="Calibri"/>
            <w:color w:val="0000FF"/>
          </w:rPr>
          <w:t>порядке</w:t>
        </w:r>
      </w:hyperlink>
      <w:r>
        <w:rPr>
          <w:rFonts w:cs="Calibri"/>
        </w:rPr>
        <w:t>, установленном уполномоченным федеральным органом исполнительной власти;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3) санитарно-гигиеническое просвещение, обучение и труд в условиях, соответствующих их физиологическим особенностям и состоянию здоровья и </w:t>
      </w:r>
      <w:r>
        <w:rPr>
          <w:rFonts w:cs="Calibri"/>
        </w:rPr>
        <w:t>исключающих воздействие на них неблагоприятных факторов;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4) медицинскую консультацию без взимания платы при определении профессиональной пригодности в порядке и на условиях, которые установлены органами государственной власти субъектов Российской Федерации</w:t>
      </w:r>
      <w:r>
        <w:rPr>
          <w:rFonts w:cs="Calibri"/>
        </w:rPr>
        <w:t>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5) получение информации о состоянии здоровья в доступной для них форме в соответствии со </w:t>
      </w:r>
      <w:hyperlink w:anchor="Par417">
        <w:r>
          <w:rPr>
            <w:rStyle w:val="-"/>
            <w:rFonts w:cs="Calibri"/>
            <w:color w:val="0000FF"/>
          </w:rPr>
          <w:t>статьей 22</w:t>
        </w:r>
      </w:hyperlink>
      <w:r>
        <w:rPr>
          <w:rFonts w:cs="Calibri"/>
        </w:rPr>
        <w:t xml:space="preserve"> настоящего Федерального закона.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126" w:name="Par843"/>
      <w:bookmarkEnd w:id="126"/>
      <w:r>
        <w:rPr>
          <w:rFonts w:cs="Calibri"/>
        </w:rPr>
        <w:t>2.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</w:t>
      </w:r>
      <w:r>
        <w:rPr>
          <w:rFonts w:cs="Calibri"/>
        </w:rPr>
        <w:t xml:space="preserve">оящим Федеральным </w:t>
      </w:r>
      <w:hyperlink w:anchor="Par377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, за исключением случаев оказания им медицинской помощи в соответствии с </w:t>
      </w:r>
      <w:hyperlink w:anchor="Par380">
        <w:r>
          <w:rPr>
            <w:rStyle w:val="-"/>
            <w:rFonts w:cs="Calibri"/>
            <w:color w:val="0000FF"/>
          </w:rPr>
          <w:t>частями 2</w:t>
        </w:r>
      </w:hyperlink>
      <w:r>
        <w:rPr>
          <w:rFonts w:cs="Calibri"/>
        </w:rPr>
        <w:t xml:space="preserve"> и </w:t>
      </w:r>
      <w:hyperlink w:anchor="Par390">
        <w:r>
          <w:rPr>
            <w:rStyle w:val="-"/>
            <w:rFonts w:cs="Calibri"/>
            <w:color w:val="0000FF"/>
          </w:rPr>
          <w:t>9 статьи 20</w:t>
        </w:r>
      </w:hyperlink>
      <w:r>
        <w:rPr>
          <w:rFonts w:cs="Calibri"/>
        </w:rPr>
        <w:t xml:space="preserve"> настоящего Федерального закона.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>(в ред. Федерал</w:t>
      </w:r>
      <w:r>
        <w:rPr>
          <w:rFonts w:cs="Calibri"/>
        </w:rPr>
        <w:t xml:space="preserve">ьного </w:t>
      </w:r>
      <w:hyperlink r:id="rId254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3. Дети-сироты, дети, оставшиеся без попечения родителей, и дети, находящиеся в тру</w:t>
      </w:r>
      <w:r>
        <w:rPr>
          <w:rFonts w:cs="Calibri"/>
        </w:rPr>
        <w:t xml:space="preserve">дной жизненной ситуации,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</w:t>
      </w:r>
      <w:hyperlink r:id="rId255">
        <w:r>
          <w:rPr>
            <w:rStyle w:val="-"/>
            <w:rFonts w:cs="Calibri"/>
            <w:color w:val="0000FF"/>
          </w:rPr>
          <w:t>порядке</w:t>
        </w:r>
      </w:hyperlink>
      <w:r>
        <w:rPr>
          <w:rFonts w:cs="Calibri"/>
        </w:rPr>
        <w:t>, установленном уполномоченным федеральным органом исполнительной власти, и на условиях, установленных органами государственной власти субъектов Российской Федерации.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7" w:name="Par847"/>
      <w:bookmarkEnd w:id="127"/>
      <w:r>
        <w:rPr>
          <w:rFonts w:cs="Calibri"/>
        </w:rPr>
        <w:t>Статья 55. Применение вспомогательных репродуктивных технологий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Вспомогательные репродуктивные технологии представляют собой методы лечения бесплодия, при применении которых отдельные или все этапы зачатия и раннего развития эмбрионов осуществляются в</w:t>
      </w:r>
      <w:r>
        <w:rPr>
          <w:rFonts w:cs="Calibri"/>
        </w:rPr>
        <w:t>не материнского организма (в том числе с использованием донорских и (или) криоконсервированных половых клеток, тканей репродуктивных органов и эмбрионов, а также суррогатного материнства).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2. </w:t>
      </w:r>
      <w:hyperlink r:id="rId256">
        <w:r>
          <w:rPr>
            <w:rStyle w:val="-"/>
            <w:rFonts w:cs="Calibri"/>
            <w:color w:val="0000FF"/>
          </w:rPr>
          <w:t>Порядок</w:t>
        </w:r>
      </w:hyperlink>
      <w:r>
        <w:rPr>
          <w:rFonts w:cs="Calibri"/>
        </w:rPr>
        <w:t xml:space="preserve"> использования вспомогательных репродуктивных технологий, противопоказания и ограничения к их применению утверждаются уполномоченным федеральным органом исполнительной власти.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3. </w:t>
      </w:r>
      <w:r>
        <w:rPr>
          <w:rFonts w:cs="Calibri"/>
        </w:rPr>
        <w:t>Мужчина и женщина, как состоящие, так и не состоящие в браке,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вмешательство. Одинокая женщина также имеет право</w:t>
      </w:r>
      <w:r>
        <w:rPr>
          <w:rFonts w:cs="Calibri"/>
        </w:rPr>
        <w:t xml:space="preserve"> на применение вспомогательных репродуктивных технологий при наличии ее информированного добровольного согласия на медицинское вмешательство.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4. При использовании вспомогательных репродуктивных технологий выбор пола будущего ребенка не допускается, за искл</w:t>
      </w:r>
      <w:r>
        <w:rPr>
          <w:rFonts w:cs="Calibri"/>
        </w:rPr>
        <w:t>ючением случаев возможности наследования заболеваний, связанных с полом.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5. Граждане имеют право на криоконсервацию и хранение своих половых клеток, тканей репродуктивных органов и эмбрионов за счет личных средств и иных средств, предусмотренных законодате</w:t>
      </w:r>
      <w:r>
        <w:rPr>
          <w:rFonts w:cs="Calibri"/>
        </w:rPr>
        <w:t>льством Российской Федерации.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6. Половые клетки, ткани репродуктивных органов и эмбрионы человека не могут быть использованы для промышленных целей.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7. Быть донорами половых клеток имеют право граждане в возрасте от восемнадцати до тридцати пяти лет, физич</w:t>
      </w:r>
      <w:r>
        <w:rPr>
          <w:rFonts w:cs="Calibri"/>
        </w:rPr>
        <w:t>ески и психически здоровые, прошедшие медико-генетическое обследование.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8. При использовании донорских половых клеток и эмбрионов граждане имеют право на получение информации о результатах медицинского, медико-генетического обследования донора, о его расе </w:t>
      </w:r>
      <w:r>
        <w:rPr>
          <w:rFonts w:cs="Calibri"/>
        </w:rPr>
        <w:t>и национальности, а также о внешних данных.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9. Суррогатное материнство представляет собой вынашивание и рождение ребенка (в том числе преждевременные роды) по договору, заключаемому между суррогатной матерью (женщиной, вынашивающей плод после переноса доно</w:t>
      </w:r>
      <w:r>
        <w:rPr>
          <w:rFonts w:cs="Calibri"/>
        </w:rPr>
        <w:t>рского эмбриона) и потенциальными родителями, чьи половые клетки использовались для оплодотворения, либо одинокой женщиной, для которых вынашивание и рождение ребенка невозможно по медицинским показаниям.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10. Суррогатной матерью может быть женщина в возрас</w:t>
      </w:r>
      <w:r>
        <w:rPr>
          <w:rFonts w:cs="Calibri"/>
        </w:rPr>
        <w:t>те от двадцати до тридцати пяти лет, имеющая не менее одного здорового собственного ребенка, получившая медицинское заключение об удовлетворительном состоянии здоровья, давшая письменное информированное добровольное согласие на медицинское вмешательство. Ж</w:t>
      </w:r>
      <w:r>
        <w:rPr>
          <w:rFonts w:cs="Calibri"/>
        </w:rPr>
        <w:t xml:space="preserve">енщина, состоящая в браке, зарегистрированном в порядке, установленном </w:t>
      </w:r>
      <w:hyperlink r:id="rId257">
        <w:r>
          <w:rPr>
            <w:rStyle w:val="-"/>
            <w:rFonts w:cs="Calibri"/>
            <w:color w:val="0000FF"/>
          </w:rPr>
          <w:t>законодательством</w:t>
        </w:r>
      </w:hyperlink>
      <w:r>
        <w:rPr>
          <w:rFonts w:cs="Calibri"/>
        </w:rPr>
        <w:t xml:space="preserve"> Российской Федерации, может быт</w:t>
      </w:r>
      <w:r>
        <w:rPr>
          <w:rFonts w:cs="Calibri"/>
        </w:rPr>
        <w:t>ь суррогатной матерью только с письменного согласия супруга. Суррогатная мать не может быть одновременно донором яйцеклетки.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8" w:name="Par860"/>
      <w:bookmarkEnd w:id="128"/>
      <w:r>
        <w:rPr>
          <w:rFonts w:cs="Calibri"/>
        </w:rPr>
        <w:t>Статья 56. Искусственное прерывание беременности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1. Каждая женщина самостоятельно решает вопрос о материнстве. Искусственное прер</w:t>
      </w:r>
      <w:r>
        <w:rPr>
          <w:rFonts w:cs="Calibri"/>
        </w:rPr>
        <w:t xml:space="preserve">ывание беременности проводится по желанию женщины при наличии информированного добровольного </w:t>
      </w:r>
      <w:hyperlink r:id="rId258">
        <w:r>
          <w:rPr>
            <w:rStyle w:val="-"/>
            <w:rFonts w:cs="Calibri"/>
            <w:color w:val="0000FF"/>
          </w:rPr>
          <w:t>согласия</w:t>
        </w:r>
      </w:hyperlink>
      <w:r>
        <w:rPr>
          <w:rFonts w:cs="Calibri"/>
        </w:rPr>
        <w:t>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2. </w:t>
      </w:r>
      <w:hyperlink r:id="rId259">
        <w:r>
          <w:rPr>
            <w:rStyle w:val="-"/>
            <w:rFonts w:cs="Calibri"/>
            <w:color w:val="0000FF"/>
          </w:rPr>
          <w:t>Искусственное прерывание беременности</w:t>
        </w:r>
      </w:hyperlink>
      <w:r>
        <w:rPr>
          <w:rFonts w:cs="Calibri"/>
        </w:rPr>
        <w:t xml:space="preserve"> по желанию женщины проводится при сроке беременности до двенадцати недель.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3. Искусственное прерывание</w:t>
      </w:r>
      <w:r>
        <w:rPr>
          <w:rFonts w:cs="Calibri"/>
        </w:rPr>
        <w:t xml:space="preserve"> беременности проводится: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не ранее 48 часов с момента обращения женщины в медицинскую организацию для искусственного прерывания беременности: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а) при сроке беременности четвертая - седьмая недели;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б) при сроке беременности одиннадцатая - двенадцатая </w:t>
      </w:r>
      <w:r>
        <w:rPr>
          <w:rFonts w:cs="Calibri"/>
        </w:rPr>
        <w:t>недели, но не позднее окончания двенадцатой недели беременности;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не ранее семи дней с момента обращения женщины в медицинскую организацию для искусственного прерывания беременности при сроке беременности восьмая - десятая недели беременности.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4. Искусст</w:t>
      </w:r>
      <w:r>
        <w:rPr>
          <w:rFonts w:cs="Calibri"/>
        </w:rPr>
        <w:t>венное прерывание беременности по социальным показаниям проводится при сроке беременности до двадцати двух недель, а при наличии медицинских показаний - независимо от срока беременности.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5. </w:t>
      </w:r>
      <w:hyperlink r:id="rId260">
        <w:r>
          <w:rPr>
            <w:rStyle w:val="-"/>
            <w:rFonts w:cs="Calibri"/>
            <w:color w:val="0000FF"/>
          </w:rPr>
          <w:t>Социальные показания</w:t>
        </w:r>
      </w:hyperlink>
      <w:r>
        <w:rPr>
          <w:rFonts w:cs="Calibri"/>
        </w:rPr>
        <w:t xml:space="preserve"> для искусственного прерывания беременности определяются Правительством Российской Федерации.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6. </w:t>
      </w:r>
      <w:hyperlink r:id="rId261">
        <w:r>
          <w:rPr>
            <w:rStyle w:val="-"/>
            <w:rFonts w:cs="Calibri"/>
            <w:color w:val="0000FF"/>
          </w:rPr>
          <w:t>Перечень</w:t>
        </w:r>
      </w:hyperlink>
      <w:r>
        <w:rPr>
          <w:rFonts w:cs="Calibri"/>
        </w:rPr>
        <w:t xml:space="preserve"> медицинских показаний для искусственного прерывания беременности определяется уполномоченным федеральным органом исполнительной власти.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7. Искусственное прерывание беременности у совер</w:t>
      </w:r>
      <w:r>
        <w:rPr>
          <w:rFonts w:cs="Calibri"/>
        </w:rPr>
        <w:t xml:space="preserve">шеннолетней, признанной в установленном законом порядке недееспособной, если она по своему состоянию не способна выразить свою волю, возможно по решению суда, принимаемому по заявлению ее </w:t>
      </w:r>
      <w:hyperlink r:id="rId262">
        <w:r>
          <w:rPr>
            <w:rStyle w:val="-"/>
            <w:rFonts w:cs="Calibri"/>
            <w:color w:val="0000FF"/>
          </w:rPr>
          <w:t>законного представителя</w:t>
        </w:r>
      </w:hyperlink>
      <w:r>
        <w:rPr>
          <w:rFonts w:cs="Calibri"/>
        </w:rPr>
        <w:t xml:space="preserve"> и с участием совершеннолетней, признанной в установленном законом порядке недееспособной.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8. Незаконное проведение искусственного прерывания беременности влечет за со</w:t>
      </w:r>
      <w:r>
        <w:rPr>
          <w:rFonts w:cs="Calibri"/>
        </w:rPr>
        <w:t>бой административную или уголовную ответственность, установленную законодательством Российской Федерации.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263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21.07.2014 N 243-ФЗ)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9" w:name="Par876"/>
      <w:bookmarkEnd w:id="129"/>
      <w:r>
        <w:rPr>
          <w:rFonts w:cs="Calibri"/>
        </w:rPr>
        <w:t>Статья 57. Медицинская стерилизация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</w:t>
      </w:r>
      <w:r>
        <w:rPr>
          <w:rFonts w:cs="Calibri"/>
        </w:rPr>
        <w:t>на только по письменному заявлению гражданина в возрасте старше тридцати пяти лет или гражданина, имеющего не менее двух детей, а при наличии медицинских показаний и информированного добровольного согласия гражданина - независимо от возраста и наличия дете</w:t>
      </w:r>
      <w:r>
        <w:rPr>
          <w:rFonts w:cs="Calibri"/>
        </w:rPr>
        <w:t>й.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2. По заявлению </w:t>
      </w:r>
      <w:hyperlink r:id="rId264">
        <w:r>
          <w:rPr>
            <w:rStyle w:val="-"/>
            <w:rFonts w:cs="Calibri"/>
            <w:color w:val="0000FF"/>
          </w:rPr>
          <w:t>законного представителя</w:t>
        </w:r>
      </w:hyperlink>
      <w:r>
        <w:rPr>
          <w:rFonts w:cs="Calibri"/>
        </w:rPr>
        <w:t xml:space="preserve"> совершеннолетнего лица, признанного в установленном законом порядке недееспособ</w:t>
      </w:r>
      <w:r>
        <w:rPr>
          <w:rFonts w:cs="Calibri"/>
        </w:rPr>
        <w:t>ным, если такое лицо по своему состоянию не способно выразить свою волю, медицинская стерилизация возможна по решению суда, принимаемому с участием совершеннолетнего лица, признанного в установленном законом порядке недееспособным.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3. </w:t>
      </w:r>
      <w:hyperlink r:id="rId265">
        <w:r>
          <w:rPr>
            <w:rStyle w:val="-"/>
            <w:rFonts w:cs="Calibri"/>
            <w:color w:val="0000FF"/>
          </w:rPr>
          <w:t>Перечень</w:t>
        </w:r>
      </w:hyperlink>
      <w:r>
        <w:rPr>
          <w:rFonts w:cs="Calibri"/>
        </w:rPr>
        <w:t xml:space="preserve"> медицинских показаний для медицинской стерилизации определяется уполномоченным федеральным органом исполнительной власти.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30" w:name="Par882"/>
      <w:bookmarkEnd w:id="130"/>
      <w:r>
        <w:rPr>
          <w:rFonts w:cs="Calibri"/>
          <w:b/>
          <w:bCs/>
        </w:rPr>
        <w:t>Глава 7. МЕДИ</w:t>
      </w:r>
      <w:r>
        <w:rPr>
          <w:rFonts w:cs="Calibri"/>
          <w:b/>
          <w:bCs/>
        </w:rPr>
        <w:t>ЦИНСКАЯ ЭКСПЕРТИЗА</w:t>
      </w:r>
    </w:p>
    <w:p w:rsidR="008239B7" w:rsidRDefault="00803335">
      <w:pPr>
        <w:widowControl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  <w:t>И МЕДИЦИНСКОЕ ОСВИДЕТЕЛЬСТВОВАНИЕ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31" w:name="Par885"/>
      <w:bookmarkEnd w:id="131"/>
      <w:r>
        <w:rPr>
          <w:rFonts w:cs="Calibri"/>
        </w:rPr>
        <w:t>Статья 58. Медицинская экспертиза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2" w:name="Par887"/>
      <w:bookmarkEnd w:id="132"/>
      <w:r>
        <w:rPr>
          <w:rFonts w:cs="Calibri"/>
        </w:rPr>
        <w:t>1. Медицинской экспертизой является проводимое в установленном порядке исследование, направленное на установление состояния здоровья гражданина, в целях определения ег</w:t>
      </w:r>
      <w:r>
        <w:rPr>
          <w:rFonts w:cs="Calibri"/>
        </w:rPr>
        <w:t>о способности осуществлять трудовую или иную деятельность, а также установления причинно-следственной связи между воздействием каких-либо событий, факторов и состоянием здоровья гражданина.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3" w:name="Par888"/>
      <w:bookmarkEnd w:id="133"/>
      <w:r>
        <w:rPr>
          <w:rFonts w:cs="Calibri"/>
        </w:rPr>
        <w:t xml:space="preserve">2. В Российской Федерации проводятся следующие виды медицинских </w:t>
      </w:r>
      <w:r>
        <w:rPr>
          <w:rFonts w:cs="Calibri"/>
        </w:rPr>
        <w:t>экспертиз: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экспертиза временной нетрудоспособности;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медико-социальная экспертиза;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военно-врачебная экспертиза;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4) судебно-медицинская и судебно-психиатрическая экспертизы;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5) экспертиза профессиональной пригодности и экспертиза связи заболевания с</w:t>
      </w:r>
      <w:r>
        <w:rPr>
          <w:rFonts w:cs="Calibri"/>
        </w:rPr>
        <w:t xml:space="preserve"> профессией;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6) экспертиза качества медицинской помощи.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4" w:name="Par895"/>
      <w:bookmarkEnd w:id="134"/>
      <w:r>
        <w:rPr>
          <w:rFonts w:cs="Calibri"/>
        </w:rPr>
        <w:t>3. Граждане имеют право на проведение независимой медицинской экспертизы в порядке и в случаях, которые установлены положением о независимой медицинской экспертизе, утверждаемым Правительством Российс</w:t>
      </w:r>
      <w:r>
        <w:rPr>
          <w:rFonts w:cs="Calibri"/>
        </w:rPr>
        <w:t>кой Федерации.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135" w:name="Par896"/>
      <w:bookmarkEnd w:id="135"/>
      <w:r>
        <w:rPr>
          <w:rFonts w:cs="Calibri"/>
        </w:rPr>
        <w:t xml:space="preserve">4. В случае, предусмотренном </w:t>
      </w:r>
      <w:hyperlink w:anchor="Par915">
        <w:r>
          <w:rPr>
            <w:rStyle w:val="-"/>
            <w:rFonts w:cs="Calibri"/>
            <w:color w:val="0000FF"/>
          </w:rPr>
          <w:t>статьей 61</w:t>
        </w:r>
      </w:hyperlink>
      <w:r>
        <w:rPr>
          <w:rFonts w:cs="Calibri"/>
        </w:rPr>
        <w:t xml:space="preserve"> настоящего Федерального закона, может проводиться независимая военно-врачебная экспертиза.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36" w:name="Par898"/>
      <w:bookmarkEnd w:id="136"/>
      <w:r>
        <w:rPr>
          <w:rFonts w:cs="Calibri"/>
        </w:rPr>
        <w:t>Статья 59. Экспертиза временной нетрудоспособности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1. Экспертиза временной </w:t>
      </w:r>
      <w:r>
        <w:rPr>
          <w:rFonts w:cs="Calibri"/>
        </w:rPr>
        <w:t>нетрудоспособности граждан в связи с заболеваниями, травмами, отравлениями и иными состояниями, связанными с временной потерей трудоспособности, долечиванием в санаторно-курортных организациях, при необходимости ухода за больным членом семьи, в связи с кар</w:t>
      </w:r>
      <w:r>
        <w:rPr>
          <w:rFonts w:cs="Calibri"/>
        </w:rPr>
        <w:t>антином, на время протезирования в стационарных условиях, в связи с беременностью и родами, при усыновлении ребенка проводится в целях определения способности работника осуществлять трудовую деятельность, необходимости и сроков временного или постоянного п</w:t>
      </w:r>
      <w:r>
        <w:rPr>
          <w:rFonts w:cs="Calibri"/>
        </w:rPr>
        <w:t>еревода работника по состоянию здоровья на другую работу, а также принятия решения о направлении гражданина на медико-социальную экспертизу.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137" w:name="Par901"/>
      <w:bookmarkEnd w:id="137"/>
      <w:r>
        <w:rPr>
          <w:rFonts w:cs="Calibri"/>
        </w:rPr>
        <w:t xml:space="preserve">2. Экспертиза временной нетрудоспособности проводится лечащим врачом, который единолично выдает гражданам </w:t>
      </w:r>
      <w:hyperlink r:id="rId266">
        <w:r>
          <w:rPr>
            <w:rStyle w:val="-"/>
            <w:rFonts w:cs="Calibri"/>
            <w:color w:val="0000FF"/>
          </w:rPr>
          <w:t>листки</w:t>
        </w:r>
      </w:hyperlink>
      <w:r>
        <w:rPr>
          <w:rFonts w:cs="Calibri"/>
        </w:rPr>
        <w:t xml:space="preserve"> нетрудоспособности сроком до пятнадцати календарных дней включительно, а в случаях, установленных уполномоченным федеральн</w:t>
      </w:r>
      <w:r>
        <w:rPr>
          <w:rFonts w:cs="Calibri"/>
        </w:rPr>
        <w:t>ым органом исполнительной власти, - фельдшером либо зубным врачом, которые единолично выдают листок нетрудоспособности на срок до десяти календарных дней включительно.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3. Продление листка нетрудоспособности на больший срок, чем указано в </w:t>
      </w:r>
      <w:hyperlink w:anchor="Par901">
        <w:r>
          <w:rPr>
            <w:rStyle w:val="-"/>
            <w:rFonts w:cs="Calibri"/>
            <w:color w:val="0000FF"/>
          </w:rPr>
          <w:t>части 2</w:t>
        </w:r>
      </w:hyperlink>
      <w:r>
        <w:rPr>
          <w:rFonts w:cs="Calibri"/>
        </w:rPr>
        <w:t xml:space="preserve"> настоящей статьи (но не более чем на пятнадцать календарных дней единовременно), осуществляется по решению врачебной комиссии, назначаемой руководителем медицинской организации из числа врачей, прошедших обучение по вопросам проведения э</w:t>
      </w:r>
      <w:r>
        <w:rPr>
          <w:rFonts w:cs="Calibri"/>
        </w:rPr>
        <w:t>кспертизы временной нетрудоспособности.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3.1. Экспертиза временной нетрудоспособности в связи с беременностью и родами, при усыновлении ребенка проводится лечащим врачом или в случаях, установленных уполномоченным федеральным органом исполнительной власти, </w:t>
      </w:r>
      <w:r>
        <w:rPr>
          <w:rFonts w:cs="Calibri"/>
        </w:rPr>
        <w:t xml:space="preserve">фельдшером, которые единовременно выдают листок нетрудоспособности в </w:t>
      </w:r>
      <w:hyperlink r:id="rId267">
        <w:r>
          <w:rPr>
            <w:rStyle w:val="-"/>
            <w:rFonts w:cs="Calibri"/>
            <w:color w:val="0000FF"/>
          </w:rPr>
          <w:t>порядке</w:t>
        </w:r>
      </w:hyperlink>
      <w:r>
        <w:rPr>
          <w:rFonts w:cs="Calibri"/>
        </w:rPr>
        <w:t xml:space="preserve"> и на срок, которые установлены уполномоченн</w:t>
      </w:r>
      <w:r>
        <w:rPr>
          <w:rFonts w:cs="Calibri"/>
        </w:rPr>
        <w:t>ым федеральным органом исполнительной власти.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(часть 3.1 введена Федеральным </w:t>
      </w:r>
      <w:hyperlink r:id="rId268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4. При очев</w:t>
      </w:r>
      <w:r>
        <w:rPr>
          <w:rFonts w:cs="Calibri"/>
        </w:rPr>
        <w:t>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медико-социальной экспертизы в целях оценки ограничения жизнедеятельности, а в случае отказа от</w:t>
      </w:r>
      <w:r>
        <w:rPr>
          <w:rFonts w:cs="Calibri"/>
        </w:rPr>
        <w:t xml:space="preserve"> прохождения медико-социальной экспертизы листок нетрудоспособности закрывается.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</w:t>
      </w:r>
      <w:r>
        <w:rPr>
          <w:rFonts w:cs="Calibri"/>
        </w:rPr>
        <w:t>не позднее двенадцати месяцев при лечении туберкулеза пациент либо выписывается к занятию трудовой деятельностью, либо направляется на медико-социальную экспертизу.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5. При оформлении листка нетрудоспособности в целях соблюдения врачебной тайны указывается </w:t>
      </w:r>
      <w:r>
        <w:rPr>
          <w:rFonts w:cs="Calibri"/>
        </w:rPr>
        <w:t>только причина временной нетрудоспособности (заболевание, травма или иная причина). По письменному заявлению гражданина в листок нетрудоспособности могут вноситься сведения о диагнозе заболевания.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6. Порядок проведения экспертизы временной нетрудоспособнос</w:t>
      </w:r>
      <w:r>
        <w:rPr>
          <w:rFonts w:cs="Calibri"/>
        </w:rPr>
        <w:t>ти устанавливается уполномоченным федеральным органом исполнительной власти.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7.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</w:t>
      </w:r>
      <w:r>
        <w:rPr>
          <w:rFonts w:cs="Calibri"/>
        </w:rPr>
        <w:t xml:space="preserve">доспособности в </w:t>
      </w:r>
      <w:hyperlink r:id="rId269">
        <w:r>
          <w:rPr>
            <w:rStyle w:val="-"/>
            <w:rFonts w:cs="Calibri"/>
            <w:color w:val="0000FF"/>
          </w:rPr>
          <w:t>порядке</w:t>
        </w:r>
      </w:hyperlink>
      <w:r>
        <w:rPr>
          <w:rFonts w:cs="Calibri"/>
        </w:rPr>
        <w:t>, установленном уполномоченным федеральным органом исполнительной власти, вправе осуществлять про</w:t>
      </w:r>
      <w:r>
        <w:rPr>
          <w:rFonts w:cs="Calibri"/>
        </w:rPr>
        <w:t xml:space="preserve">верку соблюдения </w:t>
      </w:r>
      <w:hyperlink r:id="rId270">
        <w:r>
          <w:rPr>
            <w:rStyle w:val="-"/>
            <w:rFonts w:cs="Calibri"/>
            <w:color w:val="0000FF"/>
          </w:rPr>
          <w:t>порядка</w:t>
        </w:r>
      </w:hyperlink>
      <w:r>
        <w:rPr>
          <w:rFonts w:cs="Calibri"/>
        </w:rPr>
        <w:t xml:space="preserve"> выдачи, продления и оформления листков нетрудоспособности.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38" w:name="Par910"/>
      <w:bookmarkEnd w:id="138"/>
      <w:r>
        <w:rPr>
          <w:rFonts w:cs="Calibri"/>
        </w:rPr>
        <w:t>Статья 60. Медико-социальная экспер</w:t>
      </w:r>
      <w:r>
        <w:rPr>
          <w:rFonts w:cs="Calibri"/>
        </w:rPr>
        <w:t>тиза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1. Медико-социальная экспертиза проводится в целях определения потребностей освидетельствуемого лица в мерах социальной защиты, включая реабилитацию, федеральными учреждениями медико-социальной экспертизы на основе оценки ограничений </w:t>
      </w:r>
      <w:r>
        <w:rPr>
          <w:rFonts w:cs="Calibri"/>
        </w:rPr>
        <w:t>жизнедеятельности, вызванных стойким расстройством функций организма.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2. Медико-социальная экспертиза </w:t>
      </w:r>
      <w:hyperlink r:id="rId271">
        <w:r>
          <w:rPr>
            <w:rStyle w:val="-"/>
            <w:rFonts w:cs="Calibri"/>
            <w:color w:val="0000FF"/>
          </w:rPr>
          <w:t>проводится</w:t>
        </w:r>
      </w:hyperlink>
      <w:r>
        <w:rPr>
          <w:rFonts w:cs="Calibri"/>
        </w:rPr>
        <w:t xml:space="preserve"> в соответ</w:t>
      </w:r>
      <w:r>
        <w:rPr>
          <w:rFonts w:cs="Calibri"/>
        </w:rPr>
        <w:t xml:space="preserve">ствии с </w:t>
      </w:r>
      <w:hyperlink r:id="rId272">
        <w:r>
          <w:rPr>
            <w:rStyle w:val="-"/>
            <w:rFonts w:cs="Calibri"/>
            <w:color w:val="0000FF"/>
          </w:rPr>
          <w:t>законодательством</w:t>
        </w:r>
      </w:hyperlink>
      <w:r>
        <w:rPr>
          <w:rFonts w:cs="Calibri"/>
        </w:rPr>
        <w:t xml:space="preserve"> Российской Федерации о социальной защите инвалидов.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39" w:name="Par915"/>
      <w:bookmarkEnd w:id="139"/>
      <w:r>
        <w:rPr>
          <w:rFonts w:cs="Calibri"/>
        </w:rPr>
        <w:t>Статья 61. Военно-врачебная экспертиза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</w:t>
      </w:r>
      <w:r>
        <w:rPr>
          <w:rFonts w:cs="Calibri"/>
        </w:rPr>
        <w:t>. Военно-врачебная экспертиза проводится в целях: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определения годности к военной службе (приравненной к ней службе), обучению (службе) по конкретным военно-учетным специальностям (специальностям в соответствии с занимаемой должностью);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установления п</w:t>
      </w:r>
      <w:r>
        <w:rPr>
          <w:rFonts w:cs="Calibri"/>
        </w:rPr>
        <w:t>ричинной связи увечий (ранений, травм, контузий), заболеваний у военнослужащих (приравненных к ним лиц, граждан, призванных на военные сборы) и граждан, уволенных с военной службы (приравненной к ней службы, военных сборов), с прохождением военной службы (</w:t>
      </w:r>
      <w:r>
        <w:rPr>
          <w:rFonts w:cs="Calibri"/>
        </w:rPr>
        <w:t>приравненной к ней службы);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решения других вопросов, предусмотренных законодательством Российской Федерации.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КонсультантПлюс: примечание.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В соответствии с Федеральным </w:t>
      </w:r>
      <w:hyperlink r:id="rId273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04.06.2014 N 145-ФЗ с </w:t>
      </w:r>
      <w:hyperlink r:id="rId274">
        <w:r>
          <w:rPr>
            <w:rStyle w:val="-"/>
            <w:rFonts w:cs="Calibri"/>
            <w:color w:val="0000FF"/>
          </w:rPr>
          <w:t>1 января 2017 года</w:t>
        </w:r>
      </w:hyperlink>
      <w:r>
        <w:rPr>
          <w:rFonts w:cs="Calibri"/>
        </w:rPr>
        <w:t xml:space="preserve"> часть 2 статьи 61 после слов "в федеральных органах исполнительной власти" будет дополнена словами "и федеральных государственных органах".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2. </w:t>
      </w:r>
      <w:hyperlink r:id="rId275">
        <w:r>
          <w:rPr>
            <w:rStyle w:val="-"/>
            <w:rFonts w:cs="Calibri"/>
            <w:color w:val="0000FF"/>
          </w:rPr>
          <w:t>Положение</w:t>
        </w:r>
      </w:hyperlink>
      <w:r>
        <w:rPr>
          <w:rFonts w:cs="Calibri"/>
        </w:rPr>
        <w:t xml:space="preserve"> о военно-врачебной экспертизе, предусматривающее порядок проведения военно-врачебной экспертизы в федеральных органах исполнительной власти, в которых федер</w:t>
      </w:r>
      <w:r>
        <w:rPr>
          <w:rFonts w:cs="Calibri"/>
        </w:rPr>
        <w:t xml:space="preserve">альным </w:t>
      </w:r>
      <w:hyperlink r:id="rId276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предусмотрена военная служба (приравненная к ней служба), и в создаваемых на военное время специальных формиров</w:t>
      </w:r>
      <w:r>
        <w:rPr>
          <w:rFonts w:cs="Calibri"/>
        </w:rPr>
        <w:t>аниях, в том числе порядок проведения медицинского обследования и медицинского освидетельствования граждан при постановке на воинский учет, призыве на военную службу, поступлении на военную службу по контракту, поступлении в военные профессиональные образо</w:t>
      </w:r>
      <w:r>
        <w:rPr>
          <w:rFonts w:cs="Calibri"/>
        </w:rPr>
        <w:t>вательные организации или военные образовательные организации высшего образования, призыве на военные сборы, граждан, ранее признанных ограниченно годными к военной службе по состоянию здоровья, граждан, проходящих альтернативную гражданскую службу, а такж</w:t>
      </w:r>
      <w:r>
        <w:rPr>
          <w:rFonts w:cs="Calibri"/>
        </w:rPr>
        <w:t>е требования к состоянию здоровья граждан, подлежащих призыву на военную службу, изъявивших желание заключить договор об обучении на военной кафедре при федеральной государственной образовательной организации высшего образования по программе военной подгот</w:t>
      </w:r>
      <w:r>
        <w:rPr>
          <w:rFonts w:cs="Calibri"/>
        </w:rPr>
        <w:t>овки офицеров запаса, программе военной подготовки сержантов, старшин запаса либо программе военной подготовки солдат, матросов запаса, призываемых на военные сборы (проходящих военные сборы), поступающих на военную службу по контракту, в военные профессио</w:t>
      </w:r>
      <w:r>
        <w:rPr>
          <w:rFonts w:cs="Calibri"/>
        </w:rPr>
        <w:t xml:space="preserve">нальные образовательные организации или военные образовательные организации высшего образования, военнослужащих и граждан, пребывающих в запасе, утверждается Правительством Российской Федерации. При этом медицинское освидетельствование граждан, изъявивших </w:t>
      </w:r>
      <w:r>
        <w:rPr>
          <w:rFonts w:cs="Calibri"/>
        </w:rPr>
        <w:t xml:space="preserve">желание заключить договор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запаса, программе военной подготовки сержантов, старшин запаса либо программе </w:t>
      </w:r>
      <w:r>
        <w:rPr>
          <w:rFonts w:cs="Calibri"/>
        </w:rPr>
        <w:t>военной подготовки солдат, матросов запаса, осуществляется в порядке, предусмотренном указанным Положением.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Федеральных законов от 02.07.2013 </w:t>
      </w:r>
      <w:hyperlink r:id="rId277">
        <w:r>
          <w:rPr>
            <w:rStyle w:val="-"/>
            <w:rFonts w:cs="Calibri"/>
            <w:color w:val="0000FF"/>
          </w:rPr>
          <w:t>N 185-ФЗ</w:t>
        </w:r>
      </w:hyperlink>
      <w:r>
        <w:rPr>
          <w:rFonts w:cs="Calibri"/>
        </w:rPr>
        <w:t xml:space="preserve">, от 21.07.2014 </w:t>
      </w:r>
      <w:hyperlink r:id="rId278">
        <w:r>
          <w:rPr>
            <w:rStyle w:val="-"/>
            <w:rFonts w:cs="Calibri"/>
            <w:color w:val="0000FF"/>
          </w:rPr>
          <w:t>N 246-ФЗ</w:t>
        </w:r>
      </w:hyperlink>
      <w:r>
        <w:rPr>
          <w:rFonts w:cs="Calibri"/>
        </w:rPr>
        <w:t>)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3. Требования к состоянию здоровья граждан, за исключени</w:t>
      </w:r>
      <w:r>
        <w:rPr>
          <w:rFonts w:cs="Calibri"/>
        </w:rPr>
        <w:t xml:space="preserve">ем указанных в </w:t>
      </w:r>
      <w:hyperlink w:anchor="Par928">
        <w:r>
          <w:rPr>
            <w:rStyle w:val="-"/>
            <w:rFonts w:cs="Calibri"/>
            <w:color w:val="0000FF"/>
          </w:rPr>
          <w:t>части 4</w:t>
        </w:r>
      </w:hyperlink>
      <w:r>
        <w:rPr>
          <w:rFonts w:cs="Calibri"/>
        </w:rPr>
        <w:t xml:space="preserve"> настоящей статьи, устанавливаются соответствующими федеральными органами исполнительной власти, в которых граждане проходят военную службу (приравненную к ней службу).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0" w:name="Par928"/>
      <w:bookmarkEnd w:id="140"/>
      <w:r>
        <w:rPr>
          <w:rFonts w:cs="Calibri"/>
        </w:rPr>
        <w:t>4. Требования к состоянию здоровья г</w:t>
      </w:r>
      <w:r>
        <w:rPr>
          <w:rFonts w:cs="Calibri"/>
        </w:rPr>
        <w:t>раждан, направляемых на альтернативную гражданскую службу или проходящих альтернативную гражданскую службу, аналогичны требованиям, предъявляемым к гражданам, призываемым на военную службу или проходящим военную службу по призыву.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5. Заключения военно-врач</w:t>
      </w:r>
      <w:r>
        <w:rPr>
          <w:rFonts w:cs="Calibri"/>
        </w:rPr>
        <w:t>ебной экспертизы являются обязательными для исполнения должностными лицами на территории Российской Федерации.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6. При несогласии граждан с заключением военно-врачебной экспертизы по их заявлению проводится независимая военно-врачебная экспертиза. </w:t>
      </w:r>
      <w:hyperlink r:id="rId279">
        <w:r>
          <w:rPr>
            <w:rStyle w:val="-"/>
            <w:rFonts w:cs="Calibri"/>
            <w:color w:val="0000FF"/>
          </w:rPr>
          <w:t>Положение</w:t>
        </w:r>
      </w:hyperlink>
      <w:r>
        <w:rPr>
          <w:rFonts w:cs="Calibri"/>
        </w:rPr>
        <w:t xml:space="preserve"> о независимой военно-врачебной экспертизе утверждается Правительством Российской Федерации.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7. Экспертиза признается не</w:t>
      </w:r>
      <w:r>
        <w:rPr>
          <w:rFonts w:cs="Calibri"/>
        </w:rPr>
        <w:t>зависимой, если проводящие ее эксперт либо члены экспертной комиссии не находятся в служебной или иной зависимости от учреждения или комиссии, проводивших военно-врачебную экспертизу, а также от органов, учреждений, должностных лиц и граждан, заинтересован</w:t>
      </w:r>
      <w:r>
        <w:rPr>
          <w:rFonts w:cs="Calibri"/>
        </w:rPr>
        <w:t>ных в результатах независимой военно-врачебной экспертизы.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8. При проведении независимой военно-врачебной экспертизы гражданам предоставляется право выбора экспертного учреждения и экспертов.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9. В случаях, установленных законодательством Российской Федерац</w:t>
      </w:r>
      <w:r>
        <w:rPr>
          <w:rFonts w:cs="Calibri"/>
        </w:rPr>
        <w:t>ии, прохождение и проведение военно-врачебной экспертизы являются обязательными.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41" w:name="Par935"/>
      <w:bookmarkEnd w:id="141"/>
      <w:r>
        <w:rPr>
          <w:rFonts w:cs="Calibri"/>
        </w:rPr>
        <w:t>Статья 62. Судебно-медицинская и судебно-психиатрическая экспертизы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1. Судебно-медицинская и судебно-психиатрическая экспертизы проводятся в целях установления обстоятельств, подлежащих доказыванию по конкретному делу, в медицинских организациях экспертами в соответствии с </w:t>
      </w:r>
      <w:hyperlink r:id="rId280">
        <w:r>
          <w:rPr>
            <w:rStyle w:val="-"/>
            <w:rFonts w:cs="Calibri"/>
            <w:color w:val="0000FF"/>
          </w:rPr>
          <w:t>законодательством</w:t>
        </w:r>
      </w:hyperlink>
      <w:r>
        <w:rPr>
          <w:rFonts w:cs="Calibri"/>
        </w:rPr>
        <w:t xml:space="preserve"> Российской Федерации о государственной судебно-экспертной деятельности.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2. Порядок проведения судебно-медицинской и судебно-психиатрической экспертиз и </w:t>
      </w:r>
      <w:hyperlink r:id="rId281">
        <w:r>
          <w:rPr>
            <w:rStyle w:val="-"/>
            <w:rFonts w:cs="Calibri"/>
            <w:color w:val="0000FF"/>
          </w:rPr>
          <w:t>порядок</w:t>
        </w:r>
      </w:hyperlink>
      <w:r>
        <w:rPr>
          <w:rFonts w:cs="Calibri"/>
        </w:rPr>
        <w:t xml:space="preserve"> определения степени тяжести вреда, причиненного здоровью человека, устанавливаются уполномоченным федеральным органом исполнительной власт</w:t>
      </w:r>
      <w:r>
        <w:rPr>
          <w:rFonts w:cs="Calibri"/>
        </w:rPr>
        <w:t>и.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42" w:name="Par940"/>
      <w:bookmarkEnd w:id="142"/>
      <w:r>
        <w:rPr>
          <w:rFonts w:cs="Calibri"/>
        </w:rPr>
        <w:t>Статья 63. Экспертиза профессиональной пригодности и экспертиза связи заболевания с профессией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1.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</w:t>
      </w:r>
      <w:r>
        <w:rPr>
          <w:rFonts w:cs="Calibri"/>
        </w:rPr>
        <w:t>видов работ.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2. Экспертиза профессиональной пригодности проводится врачебной комиссией медицинской организации с привлечением врачей-специалистов по результатам предварительных медицинских осмотров и периодических медицинских осмотров. По результатам экспе</w:t>
      </w:r>
      <w:r>
        <w:rPr>
          <w:rFonts w:cs="Calibri"/>
        </w:rPr>
        <w:t>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3. Порядок проведения экспертизы профессиональной пригодности, форма медицинского заключения </w:t>
      </w:r>
      <w:r>
        <w:rPr>
          <w:rFonts w:cs="Calibri"/>
        </w:rPr>
        <w:t>о пригодности или непригодности к выполнению отдельных видов работ устанавливаются уполномоченным федеральным органом исполнительной власти.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4. Экспертиза связи заболевания с профессией проводится в целях установления причинно-следственной связи заболевани</w:t>
      </w:r>
      <w:r>
        <w:rPr>
          <w:rFonts w:cs="Calibri"/>
        </w:rPr>
        <w:t>я с профессиональной деятельностью.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5.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</w:t>
      </w:r>
      <w:r>
        <w:rPr>
          <w:rFonts w:cs="Calibri"/>
        </w:rPr>
        <w:t>ении профессионального заболевания. По результатам экспертизы связи заболевания с профессией выносится медицинское заключение о наличии или об отсутствии профессионального заболевания.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6. Порядок проведения экспертизы связи заболевания с профессией и форма</w:t>
      </w:r>
      <w:r>
        <w:rPr>
          <w:rFonts w:cs="Calibri"/>
        </w:rPr>
        <w:t xml:space="preserve">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43" w:name="Par949"/>
      <w:bookmarkEnd w:id="143"/>
      <w:r>
        <w:rPr>
          <w:rFonts w:cs="Calibri"/>
        </w:rPr>
        <w:t>Статья 64. Экспертиза качества медицинской помощи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4" w:name="Par951"/>
      <w:bookmarkEnd w:id="144"/>
      <w:r>
        <w:rPr>
          <w:rFonts w:cs="Calibri"/>
        </w:rPr>
        <w:t>1. Экспертиза качества медицинской помощи прово</w:t>
      </w:r>
      <w:r>
        <w:rPr>
          <w:rFonts w:cs="Calibri"/>
        </w:rPr>
        <w:t>дится в целях выявления нарушений при оказании медицинской помощи, в том числе оценки своевременности ее оказания, правильности выбора методов профилактики, диагностики, лечения и реабилитации, степени достижения запланированного результата.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145" w:name="Par952"/>
      <w:bookmarkEnd w:id="145"/>
      <w:r>
        <w:rPr>
          <w:rFonts w:cs="Calibri"/>
        </w:rPr>
        <w:t>2. Критерии оц</w:t>
      </w:r>
      <w:r>
        <w:rPr>
          <w:rFonts w:cs="Calibri"/>
        </w:rPr>
        <w:t xml:space="preserve">енки качества медицинской помощи формируются по группам заболеваний или состояний на основе соответствующих </w:t>
      </w:r>
      <w:hyperlink r:id="rId282">
        <w:r>
          <w:rPr>
            <w:rStyle w:val="-"/>
            <w:rFonts w:cs="Calibri"/>
            <w:color w:val="0000FF"/>
          </w:rPr>
          <w:t>порядков</w:t>
        </w:r>
      </w:hyperlink>
      <w:r>
        <w:rPr>
          <w:rFonts w:cs="Calibri"/>
        </w:rPr>
        <w:t xml:space="preserve"> оказа</w:t>
      </w:r>
      <w:r>
        <w:rPr>
          <w:rFonts w:cs="Calibri"/>
        </w:rPr>
        <w:t xml:space="preserve">ния медицинской помощи, стандартов медицинской помощи и клинических рекомендаций (протоколов лечения) по вопросам оказания медицинской помощи, разрабатываемых и утверждаемых в соответствии с </w:t>
      </w:r>
      <w:hyperlink w:anchor="Par1152">
        <w:r>
          <w:rPr>
            <w:rStyle w:val="-"/>
            <w:rFonts w:cs="Calibri"/>
            <w:color w:val="0000FF"/>
          </w:rPr>
          <w:t>частью 2 статьи 76</w:t>
        </w:r>
      </w:hyperlink>
      <w:r>
        <w:rPr>
          <w:rFonts w:cs="Calibri"/>
        </w:rPr>
        <w:t xml:space="preserve"> настоящего Федер</w:t>
      </w:r>
      <w:r>
        <w:rPr>
          <w:rFonts w:cs="Calibri"/>
        </w:rPr>
        <w:t>ального закона, и утверждаются уполномоченным федеральным органом исполнительной власти.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283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</w:t>
      </w:r>
      <w:r>
        <w:rPr>
          <w:rFonts w:cs="Calibri"/>
        </w:rPr>
        <w:t>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6" w:name="Par954"/>
      <w:bookmarkEnd w:id="146"/>
      <w:r>
        <w:rPr>
          <w:rFonts w:cs="Calibri"/>
        </w:rPr>
        <w:t>3. Экспертиза качества медицинской помощи, оказываемой в рамках программ обязательного медицинского страхования, проводится в соответствии с законодательством Российской Федерации об обязательном медицинском страховании.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147" w:name="Par955"/>
      <w:bookmarkEnd w:id="147"/>
      <w:r>
        <w:rPr>
          <w:rFonts w:cs="Calibri"/>
        </w:rPr>
        <w:t xml:space="preserve">4. Экспертиза </w:t>
      </w:r>
      <w:r>
        <w:rPr>
          <w:rFonts w:cs="Calibri"/>
        </w:rPr>
        <w:t xml:space="preserve">качества медицинской помощи, за исключением медицинской помощи, оказываемой в соответствии с </w:t>
      </w:r>
      <w:hyperlink r:id="rId284">
        <w:r>
          <w:rPr>
            <w:rStyle w:val="-"/>
            <w:rFonts w:cs="Calibri"/>
            <w:color w:val="0000FF"/>
          </w:rPr>
          <w:t>законодательством</w:t>
        </w:r>
      </w:hyperlink>
      <w:r>
        <w:rPr>
          <w:rFonts w:cs="Calibri"/>
        </w:rPr>
        <w:t xml:space="preserve"> Российской Федерации об обязате</w:t>
      </w:r>
      <w:r>
        <w:rPr>
          <w:rFonts w:cs="Calibri"/>
        </w:rPr>
        <w:t>льном медицинском страховании, осуществляется в порядке, установленном уполномоченным федеральным органом исполнительной власти.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48" w:name="Par957"/>
      <w:bookmarkEnd w:id="148"/>
      <w:r>
        <w:rPr>
          <w:rFonts w:cs="Calibri"/>
        </w:rPr>
        <w:t>Статья 65. Медицинское освидетельствование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1. Медицинское освидетельствование лица представляет собой совокупность методов </w:t>
      </w:r>
      <w:r>
        <w:rPr>
          <w:rFonts w:cs="Calibri"/>
        </w:rPr>
        <w:t>медицинского осмотра и медицинских исследований, направленных на подтверждение такого состояния здоровья человека, которое влечет за собой наступление юридически значимых последствий.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2. Видами медицинского освидетельствования являются: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освидетельствова</w:t>
      </w:r>
      <w:r>
        <w:rPr>
          <w:rFonts w:cs="Calibri"/>
        </w:rPr>
        <w:t>ние на состояние опьянения (алкогольного, наркотического или иного токсического);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психиатрическое освидетельствование;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освидетельствование на наличие медицинских противопоказаний к управлению транспортным средством;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4) освидетельствование на наличие </w:t>
      </w:r>
      <w:r>
        <w:rPr>
          <w:rFonts w:cs="Calibri"/>
        </w:rPr>
        <w:t>медицинских противопоказаний к владению оружием;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5) иные виды медицинского освидетельствования, установленные законодательством Российской Федерации.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3. Финансовое обеспечение медицинского освидетельствования осуществляется в соответствии с законодательств</w:t>
      </w:r>
      <w:r>
        <w:rPr>
          <w:rFonts w:cs="Calibri"/>
        </w:rPr>
        <w:t>ом Российской Федерации.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4. Медицинское освидетельствование проводится в медицинских организациях в порядке, установленном уполномоченным федеральным органом исполнительной власти.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5. Психиатрическое освидетельствование проводится в соответствии с </w:t>
      </w:r>
      <w:hyperlink r:id="rId285">
        <w:r>
          <w:rPr>
            <w:rStyle w:val="-"/>
            <w:rFonts w:cs="Calibri"/>
            <w:color w:val="0000FF"/>
          </w:rPr>
          <w:t>законодательством</w:t>
        </w:r>
      </w:hyperlink>
      <w:r>
        <w:rPr>
          <w:rFonts w:cs="Calibri"/>
        </w:rPr>
        <w:t xml:space="preserve"> Российской Федерации о психиатрической помощи и гарантиях прав граждан при ее оказании.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49" w:name="Par970"/>
      <w:bookmarkEnd w:id="149"/>
      <w:r>
        <w:rPr>
          <w:rFonts w:cs="Calibri"/>
          <w:b/>
          <w:bCs/>
        </w:rPr>
        <w:t xml:space="preserve">Глава 8. МЕДИЦИНСКИЕ </w:t>
      </w:r>
      <w:r>
        <w:rPr>
          <w:rFonts w:cs="Calibri"/>
          <w:b/>
          <w:bCs/>
        </w:rPr>
        <w:t>МЕРОПРИЯТИЯ, ОСУЩЕСТВЛЯЕМЫЕ В СВЯЗИ</w:t>
      </w:r>
    </w:p>
    <w:p w:rsidR="008239B7" w:rsidRDefault="00803335">
      <w:pPr>
        <w:widowControl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  <w:t>СО СМЕРТЬЮ ЧЕЛОВЕКА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50" w:name="Par973"/>
      <w:bookmarkEnd w:id="150"/>
      <w:r>
        <w:rPr>
          <w:rFonts w:cs="Calibri"/>
        </w:rPr>
        <w:t>Статья 66. Определение момента смерти человека и прекращения реанимационных мероприятий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1. Моментом смерти человека является момент смерти его мозга или его биологической смерти (необратимой гибели </w:t>
      </w:r>
      <w:r>
        <w:rPr>
          <w:rFonts w:cs="Calibri"/>
        </w:rPr>
        <w:t>человека).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2. Смерть мозга наступает при полном и необратимом прекращении всех его функций, регистрируемом при работающем сердце и искусственной вентиляции легких.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3. Диагноз смерти мозга устанавливается консилиумом врачей в медицинской организации, в </w:t>
      </w:r>
      <w:r>
        <w:rPr>
          <w:rFonts w:cs="Calibri"/>
        </w:rPr>
        <w:t xml:space="preserve">которой находится пациент. В состав консилиума врачей должны быть включены анестезиолог-реаниматолог и невролог, имеющие опыт работы по специальности не менее чем пять лет. В состав консилиума врачей не могут быть включены специалисты, принимающие участие </w:t>
      </w:r>
      <w:r>
        <w:rPr>
          <w:rFonts w:cs="Calibri"/>
        </w:rPr>
        <w:t>в изъятии и трансплантации (пересадке) органов и (или) тканей.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286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4. </w:t>
      </w:r>
      <w:r>
        <w:rPr>
          <w:rFonts w:cs="Calibri"/>
        </w:rPr>
        <w:t>Биологическая смерть человека устанавливается на основании наличия ранних и (или) поздних трупных изменений.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5. Констатация биологической смерти человека осуществляется медицинским работником (врачом или фельдшером).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6. Реанимационные мероприятия прекращаю</w:t>
      </w:r>
      <w:r>
        <w:rPr>
          <w:rFonts w:cs="Calibri"/>
        </w:rPr>
        <w:t>тся в случае признания их абсолютно бесперспективными, а именно: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при констатации смерти человека на основании смерти головного мозга, в том числе на фоне неэффективного применения полного комплекса реанимационных мероприятий, направленных на поддержание</w:t>
      </w:r>
      <w:r>
        <w:rPr>
          <w:rFonts w:cs="Calibri"/>
        </w:rPr>
        <w:t xml:space="preserve"> жизни;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при неэффективности реанимационных мероприятий, направленных на восстановление жизненно важных функций, в течение тридцати минут;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при отсутствии у новорожденного сердцебиения по истечении десяти минут с начала проведения реанимационных меропр</w:t>
      </w:r>
      <w:r>
        <w:rPr>
          <w:rFonts w:cs="Calibri"/>
        </w:rPr>
        <w:t>иятий (искусственной вентиляции легких, массажа сердца, введения лекарственных препаратов).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7. Реанимационные мероприятия не проводятся: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при состоянии клинической смерти (остановке жизненно важных функций организма человека (кровообращения и дыхания) по</w:t>
      </w:r>
      <w:r>
        <w:rPr>
          <w:rFonts w:cs="Calibri"/>
        </w:rPr>
        <w:t>тенциально обратимого характера на фоне отсутствия признаков смерти мозга) на фоне прогрессирования достоверно установленных неизлечимых заболеваний или неизлечимых последствий острой травмы, несовместимых с жизнью;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при наличии признаков биологической с</w:t>
      </w:r>
      <w:r>
        <w:rPr>
          <w:rFonts w:cs="Calibri"/>
        </w:rPr>
        <w:t>мерти человека.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8. </w:t>
      </w:r>
      <w:hyperlink r:id="rId287">
        <w:r>
          <w:rPr>
            <w:rStyle w:val="-"/>
            <w:rFonts w:cs="Calibri"/>
            <w:color w:val="0000FF"/>
          </w:rPr>
          <w:t>Порядок</w:t>
        </w:r>
      </w:hyperlink>
      <w:r>
        <w:rPr>
          <w:rFonts w:cs="Calibri"/>
        </w:rPr>
        <w:t xml:space="preserve"> определения момента смерти человека, в том числе критерии и процедура установления смерти челов</w:t>
      </w:r>
      <w:r>
        <w:rPr>
          <w:rFonts w:cs="Calibri"/>
        </w:rPr>
        <w:t xml:space="preserve">ека, </w:t>
      </w:r>
      <w:hyperlink r:id="rId288">
        <w:r>
          <w:rPr>
            <w:rStyle w:val="-"/>
            <w:rFonts w:cs="Calibri"/>
            <w:color w:val="0000FF"/>
          </w:rPr>
          <w:t>порядок</w:t>
        </w:r>
      </w:hyperlink>
      <w:r>
        <w:rPr>
          <w:rFonts w:cs="Calibri"/>
        </w:rPr>
        <w:t xml:space="preserve"> прекращения реанимационных мероприятий и </w:t>
      </w:r>
      <w:hyperlink r:id="rId289">
        <w:r>
          <w:rPr>
            <w:rStyle w:val="-"/>
            <w:rFonts w:cs="Calibri"/>
            <w:color w:val="0000FF"/>
          </w:rPr>
          <w:t>форма</w:t>
        </w:r>
      </w:hyperlink>
      <w:r>
        <w:rPr>
          <w:rFonts w:cs="Calibri"/>
        </w:rPr>
        <w:t xml:space="preserve"> протокола установления смерти человека определяются Правительством Российской Федерации.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51" w:name="Par990"/>
      <w:bookmarkEnd w:id="151"/>
      <w:r>
        <w:rPr>
          <w:rFonts w:cs="Calibri"/>
        </w:rPr>
        <w:t>Статья 67. Проведение патолого-анатомических вскрытий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Патолого-анатомические вскрытия пров</w:t>
      </w:r>
      <w:r>
        <w:rPr>
          <w:rFonts w:cs="Calibri"/>
        </w:rPr>
        <w:t>одятся врачами соответствующей специальности в целях получения данных о причине смерти человека и диагнозе заболевания.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2. </w:t>
      </w:r>
      <w:hyperlink r:id="rId290">
        <w:r>
          <w:rPr>
            <w:rStyle w:val="-"/>
            <w:rFonts w:cs="Calibri"/>
            <w:color w:val="0000FF"/>
          </w:rPr>
          <w:t>Порядок</w:t>
        </w:r>
      </w:hyperlink>
      <w:r>
        <w:rPr>
          <w:rFonts w:cs="Calibri"/>
        </w:rPr>
        <w:t xml:space="preserve"> проведения патолого-анатомических вскрытий определяется уполномоченным федеральным органом исполнительной власти.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3. По религиозным мотивам при наличии письменного заявления супруга или близкого родственника (детей, родителей, усыновленных, усынов</w:t>
      </w:r>
      <w:r>
        <w:rPr>
          <w:rFonts w:cs="Calibri"/>
        </w:rPr>
        <w:t xml:space="preserve">ителей, родных братьев и родных сестер, внуков, дедушки, бабушки), а при их отсутствии иных родственников либо </w:t>
      </w:r>
      <w:hyperlink r:id="rId291">
        <w:r>
          <w:rPr>
            <w:rStyle w:val="-"/>
            <w:rFonts w:cs="Calibri"/>
            <w:color w:val="0000FF"/>
          </w:rPr>
          <w:t>законного п</w:t>
        </w:r>
        <w:r>
          <w:rPr>
            <w:rStyle w:val="-"/>
            <w:rFonts w:cs="Calibri"/>
            <w:color w:val="0000FF"/>
          </w:rPr>
          <w:t>редставителя</w:t>
        </w:r>
      </w:hyperlink>
      <w:r>
        <w:rPr>
          <w:rFonts w:cs="Calibri"/>
        </w:rPr>
        <w:t xml:space="preserve"> умершего или при волеизъявлении самого умершего, сделанном им при жизни, патолого-анатомическое вскрытие не производится, за исключением случаев: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подозрения на насильственную смерть;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невозможности установления заключительного клиническог</w:t>
      </w:r>
      <w:r>
        <w:rPr>
          <w:rFonts w:cs="Calibri"/>
        </w:rPr>
        <w:t>о диагноза заболевания, приведшего к смерти, и (или) непосредственной причины смерти;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оказания умершему пациенту медицинской организацией медицинской помощи в стационарных условиях менее одних суток;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4) подозрения на передозировку или непереносимость ле</w:t>
      </w:r>
      <w:r>
        <w:rPr>
          <w:rFonts w:cs="Calibri"/>
        </w:rPr>
        <w:t>карственных препаратов или диагностических препаратов;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5) смерти: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а) связанной с проведением профилактических, диагностических, инструментальных, анестезиологических, реанимационных, лечебных мероприятий, во время или после операции переливания крови и (ил</w:t>
      </w:r>
      <w:r>
        <w:rPr>
          <w:rFonts w:cs="Calibri"/>
        </w:rPr>
        <w:t>и) ее компонентов;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б) от инфекционного заболевания или при подозрении на него;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в) от онкологического заболевания при отсутствии гистологической верификации опухоли;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г) от заболевания, связанного с последствиями экологической катастрофы;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д) беременных, роже</w:t>
      </w:r>
      <w:r>
        <w:rPr>
          <w:rFonts w:cs="Calibri"/>
        </w:rPr>
        <w:t>ниц, родильниц (включая последний день послеродового периода) и детей в возрасте до двадцати восьми дней жизни включительно;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6) рождения мертвого ребенка;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7) необходимости судебно-медицинского исследования.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4. При проведении патолого-анатомического </w:t>
      </w:r>
      <w:r>
        <w:rPr>
          <w:rFonts w:cs="Calibri"/>
        </w:rPr>
        <w:t>вскрытия гистологический, биохимический, микробиологический и другие необходимые методы исследований отдельных органов, тканей умершего или их частей являются неотъемлемой частью диагностического процесса в целях выявления причин смерти человека, осложнени</w:t>
      </w:r>
      <w:r>
        <w:rPr>
          <w:rFonts w:cs="Calibri"/>
        </w:rPr>
        <w:t>й основного заболевания и сопутствующего заболевания, его состояния. Волеизъявление умершего, высказанное при его жизни, либо письменное заявление супруга, близкого родственника (детей, родителей, усыновленных, усыновителей, родных братьев и родных сестер,</w:t>
      </w:r>
      <w:r>
        <w:rPr>
          <w:rFonts w:cs="Calibri"/>
        </w:rPr>
        <w:t xml:space="preserve"> внуков, дедушки, бабушки), а при их отсутствии иных родственников либо законного представителя умершего о проведении таких исследований не требуется.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5. Заключение о причине смерти и диагнозе заболевания выдается супругу, близкому родственнику (детям, </w:t>
      </w:r>
      <w:r>
        <w:rPr>
          <w:rFonts w:cs="Calibri"/>
        </w:rPr>
        <w:t>родителям, усыновленным, усыновителям, родным братьям и родным сестрам, внукам, дедушке, бабушке), а при их отсутствии иным родственникам либо законному представителю умершего, правоохранительным органам, органу, осуществляющему государственный контроль ка</w:t>
      </w:r>
      <w:r>
        <w:rPr>
          <w:rFonts w:cs="Calibri"/>
        </w:rPr>
        <w:t>чества и безопасности медицинской деятельности, и органу, осуществляющему контроль качества и условий предоставления медицинской помощи, по их требованию.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6. Супругу, близкому родственнику (детям, родителям, усыновленным, усыновителям, родным братьям и род</w:t>
      </w:r>
      <w:r>
        <w:rPr>
          <w:rFonts w:cs="Calibri"/>
        </w:rPr>
        <w:t>ным сестрам, внукам, дедушке, бабушке), а при их отсутствии иным родственникам либо законному представителю умершего предоставляется право пригласить врача-специалиста (при наличии его согласия) для участия в патолого-анатомическом вскрытии.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7. Заключение </w:t>
      </w:r>
      <w:r>
        <w:rPr>
          <w:rFonts w:cs="Calibri"/>
        </w:rPr>
        <w:t>о результатах патолого-анатомического вскрытия может быть обжаловано в суде супругом, близким родственником (детьми, родителями, усыновленными, усыновителями, родными братьями и родными сестрами, внуками, дедушкой, бабушкой), а при их отсутствии иным родст</w:t>
      </w:r>
      <w:r>
        <w:rPr>
          <w:rFonts w:cs="Calibri"/>
        </w:rPr>
        <w:t>венником либо законным представителем умершего в порядке, установленном законодательством Российской Федерации.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8. Патолого-анатомическое вскрытие проводится с соблюдением достойного отношения к телу умершего человека и сохранением максимально его анатомич</w:t>
      </w:r>
      <w:r>
        <w:rPr>
          <w:rFonts w:cs="Calibri"/>
        </w:rPr>
        <w:t>еской формы.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52" w:name="Par1013"/>
      <w:bookmarkEnd w:id="152"/>
      <w:r>
        <w:rPr>
          <w:rFonts w:cs="Calibri"/>
        </w:rPr>
        <w:t>Статья 68. Использование тела, органов и тканей умершего человека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1. Тело, органы и ткани умершего человека могут использоваться в медицинских (за исключением использования в целях, предусмотренных </w:t>
      </w:r>
      <w:hyperlink w:anchor="Par765">
        <w:r>
          <w:rPr>
            <w:rStyle w:val="-"/>
            <w:rFonts w:cs="Calibri"/>
            <w:color w:val="0000FF"/>
          </w:rPr>
          <w:t>статьей 47</w:t>
        </w:r>
      </w:hyperlink>
      <w:r>
        <w:rPr>
          <w:rFonts w:cs="Calibri"/>
        </w:rPr>
        <w:t xml:space="preserve"> нас</w:t>
      </w:r>
      <w:r>
        <w:rPr>
          <w:rFonts w:cs="Calibri"/>
        </w:rPr>
        <w:t>тоящего Федерального закона), научных и учебных целях в следующих случаях: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292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25.11.2013 N 3</w:t>
      </w:r>
      <w:r>
        <w:rPr>
          <w:rFonts w:cs="Calibri"/>
        </w:rPr>
        <w:t>17-ФЗ)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при наличии письменного волеизъявления лица, сделанного им при жизни и нотариально удостоверенного в установленном порядке, о возможности такого использования;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2) если тело не востребовано после смерти человека по причине отсутствия его супруга, </w:t>
      </w:r>
      <w:r>
        <w:rPr>
          <w:rFonts w:cs="Calibri"/>
        </w:rPr>
        <w:t xml:space="preserve">близких родственников (детей, родителей, усыновленных, усыновителей, родных братьев и родных сестер, внуков, дедушки, бабушки), иных родственников, </w:t>
      </w:r>
      <w:hyperlink r:id="rId293">
        <w:r>
          <w:rPr>
            <w:rStyle w:val="-"/>
            <w:rFonts w:cs="Calibri"/>
            <w:color w:val="0000FF"/>
          </w:rPr>
          <w:t>законных представителей</w:t>
        </w:r>
      </w:hyperlink>
      <w:r>
        <w:rPr>
          <w:rFonts w:cs="Calibri"/>
        </w:rPr>
        <w:t xml:space="preserve"> или других лиц, взявших на себя обязанность осуществить погребение, в порядке и в сроки, установленные </w:t>
      </w:r>
      <w:hyperlink r:id="rId294">
        <w:r>
          <w:rPr>
            <w:rStyle w:val="-"/>
            <w:rFonts w:cs="Calibri"/>
            <w:color w:val="0000FF"/>
          </w:rPr>
          <w:t>законодательством</w:t>
        </w:r>
      </w:hyperlink>
      <w:r>
        <w:rPr>
          <w:rFonts w:cs="Calibri"/>
        </w:rPr>
        <w:t xml:space="preserve"> Российской Федерации о погребении и похоронном деле.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2. </w:t>
      </w:r>
      <w:hyperlink r:id="rId295">
        <w:r>
          <w:rPr>
            <w:rStyle w:val="-"/>
            <w:rFonts w:cs="Calibri"/>
            <w:color w:val="0000FF"/>
          </w:rPr>
          <w:t>Порядок</w:t>
        </w:r>
      </w:hyperlink>
      <w:r>
        <w:rPr>
          <w:rFonts w:cs="Calibri"/>
        </w:rPr>
        <w:t xml:space="preserve"> и условия передачи невостребо</w:t>
      </w:r>
      <w:r>
        <w:rPr>
          <w:rFonts w:cs="Calibri"/>
        </w:rPr>
        <w:t>ванного тела, органов и тканей умершего человека для использования в медицинских, научных и учебных целях, порядок использования невостребованного тела, органов и тканей умершего человека в указанных целях, в том числе максимальный срок их использования, у</w:t>
      </w:r>
      <w:r>
        <w:rPr>
          <w:rFonts w:cs="Calibri"/>
        </w:rPr>
        <w:t xml:space="preserve">станавливаются Правительством Российской Федерации. После истечения максимального срока невостребованное тело, органы и ткани умершего человека подлежат погребению в соответствии с </w:t>
      </w:r>
      <w:hyperlink r:id="rId296">
        <w:r>
          <w:rPr>
            <w:rStyle w:val="-"/>
            <w:rFonts w:cs="Calibri"/>
            <w:color w:val="0000FF"/>
          </w:rPr>
          <w:t>законодательством</w:t>
        </w:r>
      </w:hyperlink>
      <w:r>
        <w:rPr>
          <w:rFonts w:cs="Calibri"/>
        </w:rPr>
        <w:t xml:space="preserve"> Российской Федерации о погребении и похоронном деле.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53" w:name="Par1021"/>
      <w:bookmarkEnd w:id="153"/>
      <w:r>
        <w:rPr>
          <w:rFonts w:cs="Calibri"/>
          <w:b/>
          <w:bCs/>
        </w:rPr>
        <w:t>Глава 9. МЕДИЦИНСКИЕ РАБОТНИКИ И ФАРМАЦЕВТИЧЕСКИЕ</w:t>
      </w:r>
    </w:p>
    <w:p w:rsidR="008239B7" w:rsidRDefault="00803335">
      <w:pPr>
        <w:widowControl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  <w:t>РАБОТНИКИ, МЕДИЦИНСКИЕ ОРГАНИЗАЦИИ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54" w:name="Par1024"/>
      <w:bookmarkEnd w:id="154"/>
      <w:r>
        <w:rPr>
          <w:rFonts w:cs="Calibri"/>
        </w:rPr>
        <w:t xml:space="preserve">Статья 69. Право на осуществление медицинской деятельности </w:t>
      </w:r>
      <w:r>
        <w:rPr>
          <w:rFonts w:cs="Calibri"/>
        </w:rPr>
        <w:t>и фармацевтической деятельности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КонсультантПлюс: примечание.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Часть 1 статьи 69 </w:t>
      </w:r>
      <w:hyperlink w:anchor="Par1661">
        <w:r>
          <w:rPr>
            <w:rStyle w:val="-"/>
            <w:rFonts w:cs="Calibri"/>
            <w:color w:val="0000FF"/>
          </w:rPr>
          <w:t>вступает</w:t>
        </w:r>
      </w:hyperlink>
      <w:r>
        <w:rPr>
          <w:rFonts w:cs="Calibri"/>
        </w:rPr>
        <w:t xml:space="preserve"> в силу с 1 января 2016 года.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155" w:name="Par1030"/>
      <w:bookmarkEnd w:id="155"/>
      <w:r>
        <w:rPr>
          <w:rFonts w:cs="Calibri"/>
        </w:rPr>
        <w:t xml:space="preserve">1. Право на осуществление медицинской деятельности в Российской Федерации имеют лица, получившие медицинское или иное образование в Российской Федерации в соответствии с федеральными государственными образовательными </w:t>
      </w:r>
      <w:hyperlink r:id="rId297">
        <w:r>
          <w:rPr>
            <w:rStyle w:val="-"/>
            <w:rFonts w:cs="Calibri"/>
            <w:color w:val="0000FF"/>
          </w:rPr>
          <w:t>стандартами</w:t>
        </w:r>
      </w:hyperlink>
      <w:r>
        <w:rPr>
          <w:rFonts w:cs="Calibri"/>
        </w:rPr>
        <w:t xml:space="preserve"> и имеющие свидетельство об аккредитации специалиста.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КонсультантПлюс: примечание.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Часть 2 статьи 69 </w:t>
      </w:r>
      <w:hyperlink w:anchor="Par1661">
        <w:r>
          <w:rPr>
            <w:rStyle w:val="-"/>
            <w:rFonts w:cs="Calibri"/>
            <w:color w:val="0000FF"/>
          </w:rPr>
          <w:t>вступает</w:t>
        </w:r>
      </w:hyperlink>
      <w:r>
        <w:rPr>
          <w:rFonts w:cs="Calibri"/>
        </w:rPr>
        <w:t xml:space="preserve"> в силу с 1 января 2016 года.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2. Право на осуществление фармацевтической деятельности в Российской Федерации имеют: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1) лица, получившие фармацевтическое образование в Российской Федерации в соответствии с федеральными государственными образовательными стандартами, утверждаемыми в </w:t>
      </w:r>
      <w:hyperlink r:id="rId298">
        <w:r>
          <w:rPr>
            <w:rStyle w:val="-"/>
            <w:rFonts w:cs="Calibri"/>
            <w:color w:val="0000FF"/>
          </w:rPr>
          <w:t>порядке</w:t>
        </w:r>
      </w:hyperlink>
      <w:r>
        <w:rPr>
          <w:rFonts w:cs="Calibri"/>
        </w:rPr>
        <w:t>, установленном законодательством Российской Федерации, и имеющие свидетельство об аккредитации специалиста;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2) лица, </w:t>
      </w:r>
      <w:r>
        <w:rPr>
          <w:rFonts w:cs="Calibri"/>
        </w:rPr>
        <w:t>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препаратами, при условии их работы в обособленных подразделениях (амбулаториях, фельдшерских и фе</w:t>
      </w:r>
      <w:r>
        <w:rPr>
          <w:rFonts w:cs="Calibri"/>
        </w:rPr>
        <w:t>льдшерско-акушерских пунктах, центрах (отделениях) общей врачебной (семейной) практики) медицинских организаций, имеющих лицензию на осуществление фармацевтической деятельности и расположенных в сельских населенных пунктах, в которых отсутствуют аптечные о</w:t>
      </w:r>
      <w:r>
        <w:rPr>
          <w:rFonts w:cs="Calibri"/>
        </w:rPr>
        <w:t>рганизации.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КонсультантПлюс: примечание.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Часть 3 статьи 69 </w:t>
      </w:r>
      <w:hyperlink w:anchor="Par1661">
        <w:r>
          <w:rPr>
            <w:rStyle w:val="-"/>
            <w:rFonts w:cs="Calibri"/>
            <w:color w:val="0000FF"/>
          </w:rPr>
          <w:t>вступает</w:t>
        </w:r>
      </w:hyperlink>
      <w:r>
        <w:rPr>
          <w:rFonts w:cs="Calibri"/>
        </w:rPr>
        <w:t xml:space="preserve"> в силу с 1 января 2016 года.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3. Аккредитация специалиста - процедура определения соответствия готовности лица, получившего высшее или среднее медицинское ил</w:t>
      </w:r>
      <w:r>
        <w:rPr>
          <w:rFonts w:cs="Calibri"/>
        </w:rPr>
        <w:t>и фармацевтическое образование, к осуществлению медицинской деятельности по определенной медицинской специальности либо фармацевтической деятельности. Аккредитация специалиста осуществляется по окончании им освоения профессиональных образовательных програм</w:t>
      </w:r>
      <w:r>
        <w:rPr>
          <w:rFonts w:cs="Calibri"/>
        </w:rPr>
        <w:t>м медицинского образования и фармацевтического образования не реже одного раза в пять лет в порядке, установленном уполномоченным федеральным органом исполнительной власти.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Федеральных законов от 02.07.2013 </w:t>
      </w:r>
      <w:hyperlink r:id="rId299">
        <w:r>
          <w:rPr>
            <w:rStyle w:val="-"/>
            <w:rFonts w:cs="Calibri"/>
            <w:color w:val="0000FF"/>
          </w:rPr>
          <w:t>N 185-ФЗ</w:t>
        </w:r>
      </w:hyperlink>
      <w:r>
        <w:rPr>
          <w:rFonts w:cs="Calibri"/>
        </w:rPr>
        <w:t xml:space="preserve">, от 25.11.2013 </w:t>
      </w:r>
      <w:hyperlink r:id="rId300">
        <w:r>
          <w:rPr>
            <w:rStyle w:val="-"/>
            <w:rFonts w:cs="Calibri"/>
            <w:color w:val="0000FF"/>
          </w:rPr>
          <w:t>N</w:t>
        </w:r>
        <w:r>
          <w:rPr>
            <w:rStyle w:val="-"/>
            <w:rFonts w:cs="Calibri"/>
            <w:color w:val="0000FF"/>
          </w:rPr>
          <w:t xml:space="preserve"> 317-ФЗ</w:t>
        </w:r>
      </w:hyperlink>
      <w:r>
        <w:rPr>
          <w:rFonts w:cs="Calibri"/>
        </w:rPr>
        <w:t>)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КонсультантПлюс: примечание.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Часть 4 статьи 69 </w:t>
      </w:r>
      <w:hyperlink w:anchor="Par1661">
        <w:r>
          <w:rPr>
            <w:rStyle w:val="-"/>
            <w:rFonts w:cs="Calibri"/>
            <w:color w:val="0000FF"/>
          </w:rPr>
          <w:t>вступает</w:t>
        </w:r>
      </w:hyperlink>
      <w:r>
        <w:rPr>
          <w:rFonts w:cs="Calibri"/>
        </w:rPr>
        <w:t xml:space="preserve"> в силу с 1 января 2016 года.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6" w:name="Par1048"/>
      <w:bookmarkEnd w:id="156"/>
      <w:r>
        <w:rPr>
          <w:rFonts w:cs="Calibri"/>
        </w:rPr>
        <w:t>4. Лица, имеющие медицинское или фармацевтическое образование, не работавшие по своей специальности более пяти лет, могут быть доп</w:t>
      </w:r>
      <w:r>
        <w:rPr>
          <w:rFonts w:cs="Calibri"/>
        </w:rPr>
        <w:t>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(повышение квалификации, профессиональная переподготовка) и</w:t>
      </w:r>
      <w:r>
        <w:rPr>
          <w:rFonts w:cs="Calibri"/>
        </w:rPr>
        <w:t xml:space="preserve"> прохождения аккредитации.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301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02.07.2013 N 185-ФЗ)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157" w:name="Par1050"/>
      <w:bookmarkEnd w:id="157"/>
      <w:r>
        <w:rPr>
          <w:rFonts w:cs="Calibri"/>
        </w:rPr>
        <w:t xml:space="preserve">5. Лица, не завершившие освоение образовательных программ высшего медицинского или высшего фармацевтического образования, и лица с высшим медицинским или высшим фармацевтическим образованием могут быть допущены к осуществлению медицинской деятельности или </w:t>
      </w:r>
      <w:r>
        <w:rPr>
          <w:rFonts w:cs="Calibri"/>
        </w:rPr>
        <w:t xml:space="preserve">фармацевтической деятельности на должностях среднего медицинского или среднего фармацевтического персонала в </w:t>
      </w:r>
      <w:hyperlink r:id="rId302">
        <w:r>
          <w:rPr>
            <w:rStyle w:val="-"/>
            <w:rFonts w:cs="Calibri"/>
            <w:color w:val="0000FF"/>
          </w:rPr>
          <w:t>порядке</w:t>
        </w:r>
      </w:hyperlink>
      <w:r>
        <w:rPr>
          <w:rFonts w:cs="Calibri"/>
        </w:rPr>
        <w:t>, уста</w:t>
      </w:r>
      <w:r>
        <w:rPr>
          <w:rFonts w:cs="Calibri"/>
        </w:rPr>
        <w:t>новленном уполномоченным федеральным органом исполнительной власти.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303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02.07.2013 N 185-ФЗ)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КонсультантПлюс: примечание.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Часть 6 статьи 69 </w:t>
      </w:r>
      <w:hyperlink w:anchor="Par1661">
        <w:r>
          <w:rPr>
            <w:rStyle w:val="-"/>
            <w:rFonts w:cs="Calibri"/>
            <w:color w:val="0000FF"/>
          </w:rPr>
          <w:t>вступает</w:t>
        </w:r>
      </w:hyperlink>
      <w:r>
        <w:rPr>
          <w:rFonts w:cs="Calibri"/>
        </w:rPr>
        <w:t xml:space="preserve"> в силу с 1 января 2016 года.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158" w:name="Par1056"/>
      <w:bookmarkEnd w:id="158"/>
      <w:r>
        <w:rPr>
          <w:rFonts w:cs="Calibri"/>
        </w:rPr>
        <w:t>6. Лица, получившие медицинское или фармацевтическое образование в иностранных государствах, допускаются к осуществлению медицинской деятельности или фармацевтической деятельности после признания в Российской Федерации образования и (или) квалификации, пол</w:t>
      </w:r>
      <w:r>
        <w:rPr>
          <w:rFonts w:cs="Calibri"/>
        </w:rPr>
        <w:t xml:space="preserve">ученных в иностранном государстве, в </w:t>
      </w:r>
      <w:hyperlink r:id="rId304">
        <w:r>
          <w:rPr>
            <w:rStyle w:val="-"/>
            <w:rFonts w:cs="Calibri"/>
            <w:color w:val="0000FF"/>
          </w:rPr>
          <w:t>порядке</w:t>
        </w:r>
      </w:hyperlink>
      <w:r>
        <w:rPr>
          <w:rFonts w:cs="Calibri"/>
        </w:rPr>
        <w:t>, установленном законодательством об образовании, сдачи экзамена по специаль</w:t>
      </w:r>
      <w:r>
        <w:rPr>
          <w:rFonts w:cs="Calibri"/>
        </w:rPr>
        <w:t>ности в порядке, установленном уполномоченным федеральным органом исполнительной власти, и прохождения аккредитации, если иное не предусмотрено международными договорами Российской Федерации.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305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02.07.2013 N 185-ФЗ)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КонсультантПлюс: примечание.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Часть 7 статьи 69 </w:t>
      </w:r>
      <w:hyperlink w:anchor="Par1661">
        <w:r>
          <w:rPr>
            <w:rStyle w:val="-"/>
            <w:rFonts w:cs="Calibri"/>
            <w:color w:val="0000FF"/>
          </w:rPr>
          <w:t>вступает</w:t>
        </w:r>
      </w:hyperlink>
      <w:r>
        <w:rPr>
          <w:rFonts w:cs="Calibri"/>
        </w:rPr>
        <w:t xml:space="preserve"> в силу с 1 января 2016 года.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159" w:name="Par1062"/>
      <w:bookmarkEnd w:id="159"/>
      <w:r>
        <w:rPr>
          <w:rFonts w:cs="Calibri"/>
        </w:rPr>
        <w:t>7. Лица, незако</w:t>
      </w:r>
      <w:r>
        <w:rPr>
          <w:rFonts w:cs="Calibri"/>
        </w:rPr>
        <w:t xml:space="preserve">нно занимающиеся медицинской деятельностью и фармацевтической деятельностью, несут уголовную ответственность в соответствии с </w:t>
      </w:r>
      <w:hyperlink r:id="rId306">
        <w:r>
          <w:rPr>
            <w:rStyle w:val="-"/>
            <w:rFonts w:cs="Calibri"/>
            <w:color w:val="0000FF"/>
          </w:rPr>
          <w:t>законодательством</w:t>
        </w:r>
      </w:hyperlink>
      <w:r>
        <w:rPr>
          <w:rFonts w:cs="Calibri"/>
        </w:rPr>
        <w:t xml:space="preserve"> Российской Федерации.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60" w:name="Par1064"/>
      <w:bookmarkEnd w:id="160"/>
      <w:r>
        <w:rPr>
          <w:rFonts w:cs="Calibri"/>
        </w:rPr>
        <w:t>Статья 70. Лечащий врач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1. Лечащий врач назначается руководителем медицинской организации (подразделения медицинской организации) или выбирается пациентом с учетом согласия врача. В случае требования пациента</w:t>
      </w:r>
      <w:r>
        <w:rPr>
          <w:rFonts w:cs="Calibri"/>
        </w:rPr>
        <w:t xml:space="preserve"> о замене лечащего врача руководитель медицинской организации (подразделения медицинской организации) должен содействовать выбору пациентом другого врача в </w:t>
      </w:r>
      <w:hyperlink r:id="rId307">
        <w:r>
          <w:rPr>
            <w:rStyle w:val="-"/>
            <w:rFonts w:cs="Calibri"/>
            <w:color w:val="0000FF"/>
          </w:rPr>
          <w:t>порядке</w:t>
        </w:r>
      </w:hyperlink>
      <w:r>
        <w:rPr>
          <w:rFonts w:cs="Calibri"/>
        </w:rPr>
        <w:t>, установленном уполномоченным федеральным органом исполнительной власти.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2. Лечащий врач организует своевременное квалифицированное обследование и лечение пациента, предоставляет информацию о состоянии его здоровья</w:t>
      </w:r>
      <w:r>
        <w:rPr>
          <w:rFonts w:cs="Calibri"/>
        </w:rPr>
        <w:t xml:space="preserve">, по требованию пациента или его </w:t>
      </w:r>
      <w:hyperlink r:id="rId308">
        <w:r>
          <w:rPr>
            <w:rStyle w:val="-"/>
            <w:rFonts w:cs="Calibri"/>
            <w:color w:val="0000FF"/>
          </w:rPr>
          <w:t>законного представителя</w:t>
        </w:r>
      </w:hyperlink>
      <w:r>
        <w:rPr>
          <w:rFonts w:cs="Calibri"/>
        </w:rPr>
        <w:t xml:space="preserve"> приглашает для консультаций врачей-специалистов, при необходимост</w:t>
      </w:r>
      <w:r>
        <w:rPr>
          <w:rFonts w:cs="Calibri"/>
        </w:rPr>
        <w:t xml:space="preserve">и созывает консилиум врачей для целей, установленных </w:t>
      </w:r>
      <w:hyperlink w:anchor="Par770">
        <w:r>
          <w:rPr>
            <w:rStyle w:val="-"/>
            <w:rFonts w:cs="Calibri"/>
            <w:color w:val="0000FF"/>
          </w:rPr>
          <w:t>частью 4 статьи 47</w:t>
        </w:r>
      </w:hyperlink>
      <w:r>
        <w:rPr>
          <w:rFonts w:cs="Calibri"/>
        </w:rPr>
        <w:t xml:space="preserve"> настоящего Федерального закона. Рекомендации консультантов реализуются только по согласованию с лечащим врачом, за исключением случаев оказания экстренной </w:t>
      </w:r>
      <w:r>
        <w:rPr>
          <w:rFonts w:cs="Calibri"/>
        </w:rPr>
        <w:t>медицинской помощи.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3. Лечащий врач по согласованию с соответствующим должностным лицом (руководителем) медицинской организации (подразделения медицинской организации) может отказаться от наблюдения за пациентом и его лечения, а также уведомить в письменно</w:t>
      </w:r>
      <w:r>
        <w:rPr>
          <w:rFonts w:cs="Calibri"/>
        </w:rPr>
        <w:t xml:space="preserve">й форме об отказе от проведения искусственного прерывания беременности, если отказ непосредственно не угрожает жизни пациента и здоровью окружающих. В случае отказа лечащего врача от наблюдения за пациентом и лечения пациента, а также в случае уведомления </w:t>
      </w:r>
      <w:r>
        <w:rPr>
          <w:rFonts w:cs="Calibri"/>
        </w:rPr>
        <w:t>в письменной форме об отказе от проведения искусственного прерывания беременности должностное лицо (руководитель) медицинской организации (подразделения медицинской организации) должно организовать замену лечащего врача.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4. Лечащий врач, рекомендуя пациент</w:t>
      </w:r>
      <w:r>
        <w:rPr>
          <w:rFonts w:cs="Calibri"/>
        </w:rPr>
        <w:t>у лекарственный препарат, медицинское изделие, специализированный продукт лечебного питания или заменитель грудного молока, обязан информировать пациента о возможности получения им соответствующих лекарственного препарата, медицинского изделия, специализир</w:t>
      </w:r>
      <w:r>
        <w:rPr>
          <w:rFonts w:cs="Calibri"/>
        </w:rPr>
        <w:t>ованного продукта лечебного питания или заменителя грудного молока без взимания платы в соответствии с законодательством Российской Федерации.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5. Лечащий врач устанавливает диагноз, который является основанным на всестороннем обследовании пациента и состав</w:t>
      </w:r>
      <w:r>
        <w:rPr>
          <w:rFonts w:cs="Calibri"/>
        </w:rPr>
        <w:t>ленным с использованием медицинских терминов медицинским заключением о заболевании (состоянии) пациента, в том числе явившемся причиной смерти пациента.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6. Диагноз, как правило, включает в себя сведения об основном заболевании или о состоянии, сопутствующи</w:t>
      </w:r>
      <w:r>
        <w:rPr>
          <w:rFonts w:cs="Calibri"/>
        </w:rPr>
        <w:t>х заболеваниях или состояниях, а также об осложнениях, вызванных основным заболеванием и сопутствующим заболеванием.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7. Отдельные функции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</w:t>
      </w:r>
      <w:r>
        <w:rPr>
          <w:rFonts w:cs="Calibri"/>
        </w:rPr>
        <w:t xml:space="preserve">опные лекарственные препараты, руководителем медицинской организации при организации оказания первичной медико-санитарной помощи и скорой медицинской помощи могут быть возложены на фельдшера, акушерку в </w:t>
      </w:r>
      <w:hyperlink r:id="rId309">
        <w:r>
          <w:rPr>
            <w:rStyle w:val="-"/>
            <w:rFonts w:cs="Calibri"/>
            <w:color w:val="0000FF"/>
          </w:rPr>
          <w:t>порядке</w:t>
        </w:r>
      </w:hyperlink>
      <w:r>
        <w:rPr>
          <w:rFonts w:cs="Calibri"/>
        </w:rPr>
        <w:t>, установленном уполномоченным федеральным органом исполнительной власти.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61" w:name="Par1074"/>
      <w:bookmarkEnd w:id="161"/>
      <w:r>
        <w:rPr>
          <w:rFonts w:cs="Calibri"/>
        </w:rPr>
        <w:t>Статья 71. Клятва врача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Лица, завершившие освоение образовательной программы высшего меди</w:t>
      </w:r>
      <w:r>
        <w:rPr>
          <w:rFonts w:cs="Calibri"/>
        </w:rPr>
        <w:t>цинского образования, при получении документа об образовании и о квалификации дают клятву врача следующего содержания: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310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02.07.2013 N 185-ФЗ)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"Получая высокое звание врача и приступая к профессиональной деятельности, я торжественно к</w:t>
      </w:r>
      <w:r>
        <w:rPr>
          <w:rFonts w:cs="Calibri"/>
        </w:rPr>
        <w:t>лянусь: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честно исполнять свой врачебный долг, посвятить свои знания и умения предупреждению и лечению заболеваний, сохранению и укреплению здоровья человека;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быть всегда готовым оказать медицинскую помощь, хранить врачебную тайну, внимательно и заботливо о</w:t>
      </w:r>
      <w:r>
        <w:rPr>
          <w:rFonts w:cs="Calibri"/>
        </w:rPr>
        <w:t>тноситься к пациенту, действовать исключительно в его интересах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</w:t>
      </w:r>
      <w:r>
        <w:rPr>
          <w:rFonts w:cs="Calibri"/>
        </w:rPr>
        <w:t>ениям, а также других обстоятельств;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проявлять высочайшее уважение к жизни человека, никогда не прибегать к осуществлению эвтаназии;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хранить благодарность и уважение к своим учителям, быть требовательным и справедливым к своим ученикам, способствовать их п</w:t>
      </w:r>
      <w:r>
        <w:rPr>
          <w:rFonts w:cs="Calibri"/>
        </w:rPr>
        <w:t>рофессиональному росту;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доброжелательно относиться к коллегам, обращаться к ним за помощью и советом, если этого требуют интересы пациента, и самому никогда не отказывать коллегам в помощи и совете;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постоянно совершенствовать свое профессиональное мастерст</w:t>
      </w:r>
      <w:r>
        <w:rPr>
          <w:rFonts w:cs="Calibri"/>
        </w:rPr>
        <w:t>во, беречь и развивать благородные традиции медицины.".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2. Клятва врача дается в торжественной обстановке.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62" w:name="Par1087"/>
      <w:bookmarkEnd w:id="162"/>
      <w:r>
        <w:rPr>
          <w:rFonts w:cs="Calibri"/>
        </w:rPr>
        <w:t>Статья 72. Права медицинских работников и фармацевтических работников и меры их стимулирования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КонсультантПлюс: примечание.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Постановлением Правите</w:t>
      </w:r>
      <w:r>
        <w:rPr>
          <w:rFonts w:cs="Calibri"/>
        </w:rPr>
        <w:t xml:space="preserve">льства от 03.04.2006 N 191 утвержден </w:t>
      </w:r>
      <w:hyperlink r:id="rId311">
        <w:r>
          <w:rPr>
            <w:rStyle w:val="-"/>
            <w:rFonts w:cs="Calibri"/>
            <w:color w:val="0000FF"/>
          </w:rPr>
          <w:t>Перечень</w:t>
        </w:r>
      </w:hyperlink>
      <w:r>
        <w:rPr>
          <w:rFonts w:cs="Calibri"/>
        </w:rPr>
        <w:t xml:space="preserve"> должностей подлежащих обязательному страхованию медицинских, фармацевтических </w:t>
      </w:r>
      <w:r>
        <w:rPr>
          <w:rFonts w:cs="Calibri"/>
        </w:rPr>
        <w:t>и иных работников государственной и муниципальной систем здравоохранения, занятие которых связано с угрозой жизни и здоровью этих работников.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1. Медицинские работники и фармацевтические работники имеют право на основные гарантии, предусмотренные трудовым </w:t>
      </w:r>
      <w:hyperlink r:id="rId312">
        <w:r>
          <w:rPr>
            <w:rStyle w:val="-"/>
            <w:rFonts w:cs="Calibri"/>
            <w:color w:val="0000FF"/>
          </w:rPr>
          <w:t>законодательством</w:t>
        </w:r>
      </w:hyperlink>
      <w:r>
        <w:rPr>
          <w:rFonts w:cs="Calibri"/>
        </w:rPr>
        <w:t xml:space="preserve"> и иными нормативными правовыми актами Российской Федерации, в том числе на: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1) создание руководителем </w:t>
      </w:r>
      <w:r>
        <w:rPr>
          <w:rFonts w:cs="Calibri"/>
        </w:rPr>
        <w:t>медицинской организации соответствующих условий для выполнения работником своих трудовых обязанностей, включая обеспечение необходимым оборудованием, в порядке, определенном законодательством Российской Федерации;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2) профессиональную подготовку, переподгот</w:t>
      </w:r>
      <w:r>
        <w:rPr>
          <w:rFonts w:cs="Calibri"/>
        </w:rPr>
        <w:t xml:space="preserve">овку и повышение квалификации за счет средств работодателя в соответствии с трудовым </w:t>
      </w:r>
      <w:hyperlink r:id="rId313">
        <w:r>
          <w:rPr>
            <w:rStyle w:val="-"/>
            <w:rFonts w:cs="Calibri"/>
            <w:color w:val="0000FF"/>
          </w:rPr>
          <w:t>законодательством</w:t>
        </w:r>
      </w:hyperlink>
      <w:r>
        <w:rPr>
          <w:rFonts w:cs="Calibri"/>
        </w:rPr>
        <w:t xml:space="preserve"> Российской Федера</w:t>
      </w:r>
      <w:r>
        <w:rPr>
          <w:rFonts w:cs="Calibri"/>
        </w:rPr>
        <w:t>ции;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3) профессиональную переподготовку за счет средств работодателя или иных средств, предусмотренных на эти цели законодательством Российской Федерации, при невозможности выполнять трудовые обязанности по состоянию здоровья и при увольнении работников в </w:t>
      </w:r>
      <w:r>
        <w:rPr>
          <w:rFonts w:cs="Calibri"/>
        </w:rPr>
        <w:t>связи с сокращением численности или штата, в связи с ликвидацией организации;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4) прохождение аттестации для получения квалификационной категории в </w:t>
      </w:r>
      <w:hyperlink r:id="rId314">
        <w:r>
          <w:rPr>
            <w:rStyle w:val="-"/>
            <w:rFonts w:cs="Calibri"/>
            <w:color w:val="0000FF"/>
          </w:rPr>
          <w:t>порядке и в сроки</w:t>
        </w:r>
      </w:hyperlink>
      <w:r>
        <w:rPr>
          <w:rFonts w:cs="Calibri"/>
        </w:rPr>
        <w:t>, определяемые уполномоченным федеральным органом исполнительной власти, а также на дифференциацию оплаты труда по результатам аттестации;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5) стимулирование труда в соответствии с уровнем квалификации, со специфико</w:t>
      </w:r>
      <w:r>
        <w:rPr>
          <w:rFonts w:cs="Calibri"/>
        </w:rPr>
        <w:t>й и сложностью работы, с объемом и качеством труда, а также конкретными результатами деятельности;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6) создание профессиональных некоммерческих организаций;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7) страхование риска своей профессиональной ответственности.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2. Правительство Российской Федерации, </w:t>
      </w:r>
      <w:r>
        <w:rPr>
          <w:rFonts w:cs="Calibri"/>
        </w:rPr>
        <w:t xml:space="preserve">органы государственной власти субъектов Российской Федерации и органы местного самоуправления вправе устанавливать дополнительные гарантии и </w:t>
      </w:r>
      <w:hyperlink r:id="rId315">
        <w:r>
          <w:rPr>
            <w:rStyle w:val="-"/>
            <w:rFonts w:cs="Calibri"/>
            <w:color w:val="0000FF"/>
          </w:rPr>
          <w:t>мер</w:t>
        </w:r>
        <w:r>
          <w:rPr>
            <w:rStyle w:val="-"/>
            <w:rFonts w:cs="Calibri"/>
            <w:color w:val="0000FF"/>
          </w:rPr>
          <w:t>ы</w:t>
        </w:r>
      </w:hyperlink>
      <w:r>
        <w:rPr>
          <w:rFonts w:cs="Calibri"/>
        </w:rPr>
        <w:t xml:space="preserve"> социальной поддержки медицинским работникам и фармацевтическим работникам за счет соответственно бюджетных ассигнований федерального бюджета, бюджетных ассигнований бюджетов субъектов Российской Федерации и местных бюджетов.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63" w:name="Par1103"/>
      <w:bookmarkEnd w:id="163"/>
      <w:r>
        <w:rPr>
          <w:rFonts w:cs="Calibri"/>
        </w:rPr>
        <w:t>Статья 73. Обязанности медиц</w:t>
      </w:r>
      <w:r>
        <w:rPr>
          <w:rFonts w:cs="Calibri"/>
        </w:rPr>
        <w:t>инских работников и фармацевтических работников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1. Медицинские работники и фармацевтические работники осуществляют свою деятельность в соответствии с законодательством Российской Федерации, руководствуясь принципами медицинской </w:t>
      </w:r>
      <w:hyperlink r:id="rId316">
        <w:r>
          <w:rPr>
            <w:rStyle w:val="-"/>
            <w:rFonts w:cs="Calibri"/>
            <w:color w:val="0000FF"/>
          </w:rPr>
          <w:t>этики</w:t>
        </w:r>
      </w:hyperlink>
      <w:r>
        <w:rPr>
          <w:rFonts w:cs="Calibri"/>
        </w:rPr>
        <w:t xml:space="preserve"> и деонтологии.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2. Медицинские работники обязаны: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1) оказывать медицинскую помощь в соответствии со своей квалификацией, должностными </w:t>
      </w:r>
      <w:r>
        <w:rPr>
          <w:rFonts w:cs="Calibri"/>
        </w:rPr>
        <w:t>инструкциями, служебными и должностными обязанностями;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4" w:name="Par1108"/>
      <w:bookmarkEnd w:id="164"/>
      <w:r>
        <w:rPr>
          <w:rFonts w:cs="Calibri"/>
        </w:rPr>
        <w:t>2) соблюдать врачебную тайну;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165" w:name="Par1109"/>
      <w:bookmarkEnd w:id="165"/>
      <w:r>
        <w:rPr>
          <w:rFonts w:cs="Calibri"/>
        </w:rPr>
        <w:t xml:space="preserve">3)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</w:t>
      </w:r>
      <w:hyperlink r:id="rId317">
        <w:r>
          <w:rPr>
            <w:rStyle w:val="-"/>
            <w:rFonts w:cs="Calibri"/>
            <w:color w:val="0000FF"/>
          </w:rPr>
          <w:t>порядке</w:t>
        </w:r>
      </w:hyperlink>
      <w:r>
        <w:rPr>
          <w:rFonts w:cs="Calibri"/>
        </w:rPr>
        <w:t xml:space="preserve"> и в сроки, установленные уполномоченным федеральным органом исполнительной власти;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318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02.07.2013 N 185-ФЗ)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4) назначать лекарственные препараты и выписывать их на рецептурных бланках (за исключением лекарственных препара</w:t>
      </w:r>
      <w:r>
        <w:rPr>
          <w:rFonts w:cs="Calibri"/>
        </w:rPr>
        <w:t>тов, отпускаемых без рецепта на лекарственный препарат) в порядке, установленном уполномоченным федеральным органом исполнительной власти;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166" w:name="Par1112"/>
      <w:bookmarkEnd w:id="166"/>
      <w:r>
        <w:rPr>
          <w:rFonts w:cs="Calibri"/>
        </w:rPr>
        <w:t xml:space="preserve">5) сообщать уполномоченному должностному лицу медицинской организации информацию, предусмотренную </w:t>
      </w:r>
      <w:hyperlink r:id="rId319">
        <w:r>
          <w:rPr>
            <w:rStyle w:val="-"/>
            <w:rFonts w:cs="Calibri"/>
            <w:color w:val="0000FF"/>
          </w:rPr>
          <w:t>частью 3 статьи 64</w:t>
        </w:r>
      </w:hyperlink>
      <w:r>
        <w:rPr>
          <w:rFonts w:cs="Calibri"/>
        </w:rPr>
        <w:t xml:space="preserve"> Федерального закона от 12 апреля 2010 года N 61-ФЗ "Об обращении лекарственных средств" и </w:t>
      </w:r>
      <w:hyperlink w:anchor="Par1533">
        <w:r>
          <w:rPr>
            <w:rStyle w:val="-"/>
            <w:rFonts w:cs="Calibri"/>
            <w:color w:val="0000FF"/>
          </w:rPr>
          <w:t>частью 3 статьи 96</w:t>
        </w:r>
      </w:hyperlink>
      <w:r>
        <w:rPr>
          <w:rFonts w:cs="Calibri"/>
        </w:rPr>
        <w:t xml:space="preserve"> настоящего Федерального закона.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3. Фармацевтические работники несут обязанности, предусмотренные </w:t>
      </w:r>
      <w:hyperlink w:anchor="Par1108">
        <w:r>
          <w:rPr>
            <w:rStyle w:val="-"/>
            <w:rFonts w:cs="Calibri"/>
            <w:color w:val="0000FF"/>
          </w:rPr>
          <w:t>пунктами 2</w:t>
        </w:r>
      </w:hyperlink>
      <w:r>
        <w:rPr>
          <w:rFonts w:cs="Calibri"/>
        </w:rPr>
        <w:t xml:space="preserve">, </w:t>
      </w:r>
      <w:hyperlink w:anchor="Par1109">
        <w:r>
          <w:rPr>
            <w:rStyle w:val="-"/>
            <w:rFonts w:cs="Calibri"/>
            <w:color w:val="0000FF"/>
          </w:rPr>
          <w:t>3</w:t>
        </w:r>
      </w:hyperlink>
      <w:r>
        <w:rPr>
          <w:rFonts w:cs="Calibri"/>
        </w:rPr>
        <w:t xml:space="preserve"> и </w:t>
      </w:r>
      <w:hyperlink w:anchor="Par1112">
        <w:r>
          <w:rPr>
            <w:rStyle w:val="-"/>
            <w:rFonts w:cs="Calibri"/>
            <w:color w:val="0000FF"/>
          </w:rPr>
          <w:t>5 части 2</w:t>
        </w:r>
      </w:hyperlink>
      <w:r>
        <w:rPr>
          <w:rFonts w:cs="Calibri"/>
        </w:rPr>
        <w:t xml:space="preserve"> настоящей статьи.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67" w:name="Par1115"/>
      <w:bookmarkEnd w:id="167"/>
      <w:r>
        <w:rPr>
          <w:rFonts w:cs="Calibri"/>
        </w:rPr>
        <w:t>Стать</w:t>
      </w:r>
      <w:r>
        <w:rPr>
          <w:rFonts w:cs="Calibri"/>
        </w:rPr>
        <w:t>я 74. Ограничения, налагаемые на медицинских работников и фармацевтических работников при осуществлении ими профессиональной деятельности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Медицинские работники и руководители медицинских организаций не вправе: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1) принимать от организаций, занимающихся </w:t>
      </w:r>
      <w:r>
        <w:rPr>
          <w:rFonts w:cs="Calibri"/>
        </w:rPr>
        <w:t>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</w:t>
      </w:r>
      <w:r>
        <w:rPr>
          <w:rFonts w:cs="Calibri"/>
        </w:rPr>
        <w:t xml:space="preserve"> организаций (их представителей, иных физических и юридических лиц, осуществляющих свою деятельность от имени этих организаций) (далее соответственно - компания, представитель компании) подарки, денежные средства (за исключением вознаграждений по договорам</w:t>
      </w:r>
      <w:r>
        <w:rPr>
          <w:rFonts w:cs="Calibri"/>
        </w:rPr>
        <w:t xml:space="preserve"> при проведении клинических исследований лекарственных препаратов, клинических испытаний медицинских изделий, вознаграждений, связанных с осуществлением медицинским работником педагогической и (или) научной деятельности), в том числе на оплату развлечений,</w:t>
      </w:r>
      <w:r>
        <w:rPr>
          <w:rFonts w:cs="Calibri"/>
        </w:rPr>
        <w:t xml:space="preserve"> отдыха, проезда к месту отдыха, а также участвовать в развлекательных мероприятиях, проводимых за счет средств компаний, представителей компаний;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320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заключать с компанией, представителем компании соглашения о назначении или рекомендации пациентам лекарственных препаратов, медицинских изделий (за исключением договоров о пр</w:t>
      </w:r>
      <w:r>
        <w:rPr>
          <w:rFonts w:cs="Calibri"/>
        </w:rPr>
        <w:t>оведении клинических исследований лекарственных препаратов, клинических испытаний медицинских изделий);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получать от компании, представителя компании образцы лекарственных препаратов, медицинских изделий для вручения пациентам (за исключением случаев, св</w:t>
      </w:r>
      <w:r>
        <w:rPr>
          <w:rFonts w:cs="Calibri"/>
        </w:rPr>
        <w:t>язанных с проведением клинических исследований лекарственных препаратов, клинических испытаний медицинских изделий);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4) предоставлять при назначении курса лечения пациенту недостоверную и (или) неполную информацию об используемых лекарственных препаратах, </w:t>
      </w:r>
      <w:r>
        <w:rPr>
          <w:rFonts w:cs="Calibri"/>
        </w:rPr>
        <w:t>о медицинских изделиях, в том числе скрывать сведения о наличии в обращении аналогичных лекарственных препаратов, медицинских изделий;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321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5) осуществлять прием представителей компаний, за исключением случаев, связанных с проведением клинических исследований лекарственных препаратов, клинических испытаний медицинских изделий, </w:t>
      </w:r>
      <w:r>
        <w:rPr>
          <w:rFonts w:cs="Calibri"/>
        </w:rPr>
        <w:t xml:space="preserve">участия в порядке, установленном администрацией медицинской организации, в собраниях медицинских работников и иных мероприятиях, направленных на повышение их профессионального уровня или на предоставление информации, связанной с осуществлением мониторинга </w:t>
      </w:r>
      <w:r>
        <w:rPr>
          <w:rFonts w:cs="Calibri"/>
        </w:rPr>
        <w:t>безопасности лекарственных препаратов и мониторинга безопасности медицинских изделий;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322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</w:t>
      </w:r>
      <w:r>
        <w:rPr>
          <w:rFonts w:cs="Calibri"/>
        </w:rPr>
        <w:t>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6) выписывать лекарственные препараты, медицинские изделия на бланках, содержащих информацию рекламного характера, а также на рецептурных бланках, на которых заранее напечатано наименование лекарственного препарата, медицинского изделия.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2. Фармацевтические работники и руководители аптечных организаций не вправе: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1) принимать подарки, денежные средства, в том числе на оплату развлечений, отдыха, проезда к месту отдыха, и принимать участие в развлекательных мероприятиях, проводимых за счет </w:t>
      </w:r>
      <w:r>
        <w:rPr>
          <w:rFonts w:cs="Calibri"/>
        </w:rPr>
        <w:t>средств компании, представителя компании;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получать от компании, представителя компании образцы лекарственных препаратов, медицинских изделий для вручения населению;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заключать с компанией, представителем компании соглашения о предложении населению опр</w:t>
      </w:r>
      <w:r>
        <w:rPr>
          <w:rFonts w:cs="Calibri"/>
        </w:rPr>
        <w:t>еделенных лекарственных препаратов, медицинских изделий;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4) предоставлять населению недостоверную и (или) неполную информацию о наличии лекарственных препаратов, включая лекарственные препараты, имеющие одинаковое международное непатентованное наименование</w:t>
      </w:r>
      <w:r>
        <w:rPr>
          <w:rFonts w:cs="Calibri"/>
        </w:rPr>
        <w:t>, медицинских изделий, в том числе скрывать информацию о наличии лекарственных препаратов и медицинских изделий, имеющих более низкую цену.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323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3. За нарушения требований настоящей статьи медицинские и фармацевтические работники, руководители медицинских организаций и руководители аптечных организаций, а также компании, предст</w:t>
      </w:r>
      <w:r>
        <w:rPr>
          <w:rFonts w:cs="Calibri"/>
        </w:rPr>
        <w:t>авители компаний несут ответственность, предусмотренную законодательством Российской Федерации.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68" w:name="Par1135"/>
      <w:bookmarkEnd w:id="168"/>
      <w:r>
        <w:rPr>
          <w:rFonts w:cs="Calibri"/>
        </w:rPr>
        <w:t>Статья 75. Урегулирование конфликта интересов при осуществлении медицинской деятельности и фармацевтической деятельности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Конфликт интересов - ситуация, при</w:t>
      </w:r>
      <w:r>
        <w:rPr>
          <w:rFonts w:cs="Calibri"/>
        </w:rPr>
        <w:t xml:space="preserve">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преимущества, которо</w:t>
      </w:r>
      <w:r>
        <w:rPr>
          <w:rFonts w:cs="Calibri"/>
        </w:rPr>
        <w:t>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2. В случае возникновения конфликт</w:t>
      </w:r>
      <w:r>
        <w:rPr>
          <w:rFonts w:cs="Calibri"/>
        </w:rPr>
        <w:t>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организации, в которой он работает, а индивидуальный предприниматель, осуществл</w:t>
      </w:r>
      <w:r>
        <w:rPr>
          <w:rFonts w:cs="Calibri"/>
        </w:rPr>
        <w:t>яющий медицинскую деятельность или фармацевтическую деятельность,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324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3. Руководитель медицинской организации или руководитель аптечной организации в семидневный срок со дня, к</w:t>
      </w:r>
      <w:r>
        <w:rPr>
          <w:rFonts w:cs="Calibri"/>
        </w:rPr>
        <w:t>огда ему стало известно о конфликте интересов, обязан в письменной форме уведомить об этом уполномоченный Правительством Российской Федерации федеральный орган исполнительной власти.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325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4. Для урегулирования конфликта интересов уполномоченный Правительством Российской Федерации федеральный орган исполнительной власти образует</w:t>
      </w:r>
      <w:r>
        <w:rPr>
          <w:rFonts w:cs="Calibri"/>
        </w:rPr>
        <w:t xml:space="preserve"> комиссию по урегулированию конфликта интересов.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326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5. </w:t>
      </w:r>
      <w:hyperlink r:id="rId327">
        <w:r>
          <w:rPr>
            <w:rStyle w:val="-"/>
            <w:rFonts w:cs="Calibri"/>
            <w:color w:val="0000FF"/>
          </w:rPr>
          <w:t>Положение</w:t>
        </w:r>
      </w:hyperlink>
      <w:r>
        <w:rPr>
          <w:rFonts w:cs="Calibri"/>
        </w:rPr>
        <w:t xml:space="preserve"> о комиссии по урегулированию конфликта интересов утверждается уполномоченным федеральным органом исполнительной власти. Состав к</w:t>
      </w:r>
      <w:r>
        <w:rPr>
          <w:rFonts w:cs="Calibri"/>
        </w:rPr>
        <w:t>омиссии по урегулированию конфликта интересов формируется с учетом исключения возможности возникновения конфликта интересов, который мог бы повлиять на принимаемые указанной комиссией решения.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69" w:name="Par1146"/>
      <w:bookmarkEnd w:id="169"/>
      <w:r>
        <w:rPr>
          <w:rFonts w:cs="Calibri"/>
        </w:rPr>
        <w:t>Статья 76. Профессиональные некоммерческие организации, создав</w:t>
      </w:r>
      <w:r>
        <w:rPr>
          <w:rFonts w:cs="Calibri"/>
        </w:rPr>
        <w:t>аемые медицинскими работниками и фармацевтическими работниками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В целях реализации и защиты прав медицинских работников и фармацевтических работников, развития медицинской деятельности и фармацевтической деятельности, содействия научным исследованиям, р</w:t>
      </w:r>
      <w:r>
        <w:rPr>
          <w:rFonts w:cs="Calibri"/>
        </w:rPr>
        <w:t>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организаций, которые могут формироваться</w:t>
      </w:r>
      <w:r>
        <w:rPr>
          <w:rFonts w:cs="Calibri"/>
        </w:rPr>
        <w:t xml:space="preserve"> в соответствии с критериями: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принадлежности к медицинским работникам или фармацевтическим работникам;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принадлежности к профессии (врачей, медицинских сестер (фельдшеров), провизоров, фармацевтов);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принадлежности к одной врачебной специальности.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170" w:name="Par1152"/>
      <w:bookmarkEnd w:id="170"/>
      <w:r>
        <w:rPr>
          <w:rFonts w:cs="Calibri"/>
        </w:rPr>
        <w:t>2</w:t>
      </w:r>
      <w:r>
        <w:rPr>
          <w:rFonts w:cs="Calibri"/>
        </w:rPr>
        <w:t xml:space="preserve">.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здоровья, в решении вопросов, связанных с нарушением этих норм и правил, </w:t>
      </w:r>
      <w:hyperlink r:id="rId328">
        <w:r>
          <w:rPr>
            <w:rStyle w:val="-"/>
            <w:rFonts w:cs="Calibri"/>
            <w:color w:val="0000FF"/>
          </w:rPr>
          <w:t>порядков</w:t>
        </w:r>
      </w:hyperlink>
      <w:r>
        <w:rPr>
          <w:rFonts w:cs="Calibri"/>
        </w:rPr>
        <w:t xml:space="preserve"> оказания медицинской помощи и </w:t>
      </w:r>
      <w:hyperlink r:id="rId329">
        <w:r>
          <w:rPr>
            <w:rStyle w:val="-"/>
            <w:rFonts w:cs="Calibri"/>
            <w:color w:val="0000FF"/>
          </w:rPr>
          <w:t>стандартов</w:t>
        </w:r>
      </w:hyperlink>
      <w:r>
        <w:rPr>
          <w:rFonts w:cs="Calibri"/>
        </w:rPr>
        <w:t xml:space="preserve"> медицинской помощи, программ подготовки и повышения квалификации медицинских работников и фармацевтических работников, принимать участие в аттестации медицинских работников и фармацевтических работников</w:t>
      </w:r>
      <w:r>
        <w:rPr>
          <w:rFonts w:cs="Calibri"/>
        </w:rPr>
        <w:t xml:space="preserve"> для получения ими квалификационных категорий. Медицинские профессиональные некоммерческие организации разрабатывают, в том числе с учетом результатов клинической апробации, и утверждают клинические рекомендации (протоколы лечения) по вопросам оказания мед</w:t>
      </w:r>
      <w:r>
        <w:rPr>
          <w:rFonts w:cs="Calibri"/>
        </w:rPr>
        <w:t>ицинской помощи.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330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08.03.2015 N 55-ФЗ)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171" w:name="Par1154"/>
      <w:bookmarkEnd w:id="171"/>
      <w:r>
        <w:rPr>
          <w:rFonts w:cs="Calibri"/>
        </w:rPr>
        <w:t>3. Медицинские профессиональные некоммерческие орган</w:t>
      </w:r>
      <w:r>
        <w:rPr>
          <w:rFonts w:cs="Calibri"/>
        </w:rPr>
        <w:t xml:space="preserve">изации, основанные на личном членстве врачей и объединяющие не менее 25 процентов от общей численности врачей на территории субъекта Российской Федерации, наряду с функциями, указанными в </w:t>
      </w:r>
      <w:hyperlink w:anchor="Par1152">
        <w:r>
          <w:rPr>
            <w:rStyle w:val="-"/>
            <w:rFonts w:cs="Calibri"/>
            <w:color w:val="0000FF"/>
          </w:rPr>
          <w:t>части 2</w:t>
        </w:r>
      </w:hyperlink>
      <w:r>
        <w:rPr>
          <w:rFonts w:cs="Calibri"/>
        </w:rPr>
        <w:t xml:space="preserve"> настоящей статьи, вправе принимать участие: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в аттестации врачей для получения ими квалификационных категорий;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в заключении соглашений по тарифам на медицинские услуги в системе обязательного медицинского страхования и в деятельности фондов обязатель</w:t>
      </w:r>
      <w:r>
        <w:rPr>
          <w:rFonts w:cs="Calibri"/>
        </w:rPr>
        <w:t>ного медицинского страхования;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в разработке территориальных программ государственных гарантий бесплатного оказания гражданам медицинской помощи.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4. При наличии на территории субъекта Российской Федерации нескольких медицинских профессиональных некоммерч</w:t>
      </w:r>
      <w:r>
        <w:rPr>
          <w:rFonts w:cs="Calibri"/>
        </w:rPr>
        <w:t xml:space="preserve">еских организаций, в каждой из которых численность врачей превышает 25 процентов от их общей численности на территории субъекта Российской Федерации, функции, предусмотренные </w:t>
      </w:r>
      <w:hyperlink w:anchor="Par1154">
        <w:r>
          <w:rPr>
            <w:rStyle w:val="-"/>
            <w:rFonts w:cs="Calibri"/>
            <w:color w:val="0000FF"/>
          </w:rPr>
          <w:t>частью 3</w:t>
        </w:r>
      </w:hyperlink>
      <w:r>
        <w:rPr>
          <w:rFonts w:cs="Calibri"/>
        </w:rPr>
        <w:t xml:space="preserve"> настоящей статьи, осуществляет медицинская</w:t>
      </w:r>
      <w:r>
        <w:rPr>
          <w:rFonts w:cs="Calibri"/>
        </w:rPr>
        <w:t xml:space="preserve"> профессиональная некоммерческая организация, имеющая наибольшее количество членов.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5. Медицинским профессиональным некоммерческим организациям, их ассоциациям (союзам), которые соответствуют </w:t>
      </w:r>
      <w:hyperlink r:id="rId331">
        <w:r>
          <w:rPr>
            <w:rStyle w:val="-"/>
            <w:rFonts w:cs="Calibri"/>
            <w:color w:val="0000FF"/>
          </w:rPr>
          <w:t>критериям</w:t>
        </w:r>
      </w:hyperlink>
      <w:r>
        <w:rPr>
          <w:rFonts w:cs="Calibri"/>
        </w:rPr>
        <w:t>, определяемым Правительством Российской Федерации, федеральным законом в установленном им порядке может быть передано осуществление отдельных функций в сфере охраны здоровья. У</w:t>
      </w:r>
      <w:r>
        <w:rPr>
          <w:rFonts w:cs="Calibri"/>
        </w:rPr>
        <w:t>казанные организации вправе принимать участие в деятельности уполномоченных федеральных органов исполнительной власти, фондов обязательного медицинского страхования, а также в разработке программ государственных гарантий бесплатного оказания гражданам меди</w:t>
      </w:r>
      <w:r>
        <w:rPr>
          <w:rFonts w:cs="Calibri"/>
        </w:rPr>
        <w:t>цинской помощи в установленном законодательством Российской Федерации порядке.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КонсультантПлюс: примечание.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С 1 сентября 2013 года особенности реализации профессиональных образовательных программ медицинского и фармацевтического образования регулируются </w:t>
      </w:r>
      <w:hyperlink r:id="rId332">
        <w:r>
          <w:rPr>
            <w:rStyle w:val="-"/>
            <w:rFonts w:cs="Calibri"/>
            <w:color w:val="0000FF"/>
          </w:rPr>
          <w:t>статьей 82</w:t>
        </w:r>
      </w:hyperlink>
      <w:r>
        <w:rPr>
          <w:rFonts w:cs="Calibri"/>
        </w:rPr>
        <w:t xml:space="preserve"> Федерального закона от 29.12.2012 N 273-ФЗ.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</w:pPr>
      <w:bookmarkStart w:id="172" w:name="Par1165"/>
      <w:bookmarkEnd w:id="172"/>
      <w:r>
        <w:rPr>
          <w:rFonts w:cs="Calibri"/>
        </w:rPr>
        <w:t xml:space="preserve">Статья 77. Утратила силу с 1 сентября 2013 года. - Федеральный </w:t>
      </w:r>
      <w:hyperlink r:id="rId333">
        <w:r>
          <w:rPr>
            <w:rStyle w:val="-"/>
            <w:rFonts w:cs="Calibri"/>
            <w:color w:val="0000FF"/>
          </w:rPr>
          <w:t>закон</w:t>
        </w:r>
      </w:hyperlink>
      <w:r>
        <w:rPr>
          <w:rFonts w:cs="Calibri"/>
        </w:rPr>
        <w:t xml:space="preserve"> от 02.07.2013 N 185-ФЗ.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73" w:name="Par1167"/>
      <w:bookmarkEnd w:id="173"/>
      <w:r>
        <w:rPr>
          <w:rFonts w:cs="Calibri"/>
        </w:rPr>
        <w:t>Статья 78. Права медицинских организаций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Медицинская организация имеет право: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1) вносить </w:t>
      </w:r>
      <w:r>
        <w:rPr>
          <w:rFonts w:cs="Calibri"/>
        </w:rPr>
        <w:t>учредителю предложения по оптимизации оказания гражданам медицинской помощи;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2) участвовать в оказании гражданам Российской Федерации медицинской помощи в соответствии с </w:t>
      </w:r>
      <w:hyperlink r:id="rId334">
        <w:r>
          <w:rPr>
            <w:rStyle w:val="-"/>
            <w:rFonts w:cs="Calibri"/>
            <w:color w:val="0000FF"/>
          </w:rPr>
          <w:t>программой</w:t>
        </w:r>
      </w:hyperlink>
      <w:r>
        <w:rPr>
          <w:rFonts w:cs="Calibri"/>
        </w:rPr>
        <w:t xml:space="preserve"> государственных гарантий бесплатного оказания гражданам медицинской помощи, включающей в себя базовую программу обязательного медицинского страхования;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выдавать рецепты на лекарственные препарат</w:t>
      </w:r>
      <w:r>
        <w:rPr>
          <w:rFonts w:cs="Calibri"/>
        </w:rPr>
        <w:t>ы, справки, медицинские заключения и листки нетрудоспособности в порядке, установленном уполномоченным федеральным органом исполнительной власти;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4) осуществлять научную и (или) научно-исследовательскую деятельность, в том числе проводить фундаментальные и</w:t>
      </w:r>
      <w:r>
        <w:rPr>
          <w:rFonts w:cs="Calibri"/>
        </w:rPr>
        <w:t xml:space="preserve"> прикладные научные исследования;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5) создавать локальные информационные системы, содержащие данные о пациентах и об оказываемых им медицинских услугах, с соблюдением установленных </w:t>
      </w:r>
      <w:hyperlink r:id="rId335">
        <w:r>
          <w:rPr>
            <w:rStyle w:val="-"/>
            <w:rFonts w:cs="Calibri"/>
            <w:color w:val="0000FF"/>
          </w:rPr>
          <w:t>законодательством</w:t>
        </w:r>
      </w:hyperlink>
      <w:r>
        <w:rPr>
          <w:rFonts w:cs="Calibri"/>
        </w:rPr>
        <w:t xml:space="preserve"> Российской Федерации требований о защите персональных данных и соблюдением врачебной тайны.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74" w:name="Par1176"/>
      <w:bookmarkEnd w:id="174"/>
      <w:r>
        <w:rPr>
          <w:rFonts w:cs="Calibri"/>
        </w:rPr>
        <w:t>Статья 79. Обязанности медицинских организаций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5" w:name="Par1178"/>
      <w:bookmarkEnd w:id="175"/>
      <w:r>
        <w:rPr>
          <w:rFonts w:cs="Calibri"/>
        </w:rPr>
        <w:t>1. Медицинская организация обязана: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1) оказывать гражданам </w:t>
      </w:r>
      <w:r>
        <w:rPr>
          <w:rFonts w:cs="Calibri"/>
        </w:rPr>
        <w:t>медицинскую помощь в экстренной форме;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2)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Федерации, в том числе </w:t>
      </w:r>
      <w:hyperlink r:id="rId336">
        <w:r>
          <w:rPr>
            <w:rStyle w:val="-"/>
            <w:rFonts w:cs="Calibri"/>
            <w:color w:val="0000FF"/>
          </w:rPr>
          <w:t>порядками</w:t>
        </w:r>
      </w:hyperlink>
      <w:r>
        <w:rPr>
          <w:rFonts w:cs="Calibri"/>
        </w:rPr>
        <w:t xml:space="preserve"> оказания медицинской помощи, и на основе </w:t>
      </w:r>
      <w:hyperlink r:id="rId337">
        <w:r>
          <w:rPr>
            <w:rStyle w:val="-"/>
            <w:rFonts w:cs="Calibri"/>
            <w:color w:val="0000FF"/>
          </w:rPr>
          <w:t>стандартов</w:t>
        </w:r>
      </w:hyperlink>
      <w:r>
        <w:rPr>
          <w:rFonts w:cs="Calibri"/>
        </w:rPr>
        <w:t xml:space="preserve"> медицинской помощи;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(п. 2 в ред. Федерального </w:t>
      </w:r>
      <w:hyperlink r:id="rId338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3) информировать граждан о возможности получения медицинской помощи в рамках </w:t>
      </w:r>
      <w:hyperlink r:id="rId339">
        <w:r>
          <w:rPr>
            <w:rStyle w:val="-"/>
            <w:rFonts w:cs="Calibri"/>
            <w:color w:val="0000FF"/>
          </w:rPr>
          <w:t>программы</w:t>
        </w:r>
      </w:hyperlink>
      <w:r>
        <w:rPr>
          <w:rFonts w:cs="Calibri"/>
        </w:rPr>
        <w:t xml:space="preserve"> государственных гарантий бесплатног</w:t>
      </w:r>
      <w:r>
        <w:rPr>
          <w:rFonts w:cs="Calibri"/>
        </w:rPr>
        <w:t>о оказания гражданам медицинской помощи и территориальных программ государственных гарантий бесплатного оказания гражданам медицинской помощи;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4) соблюдать врачебную тайну, в том числе конфиденциальность персональных данных, используемых в медицинских инфо</w:t>
      </w:r>
      <w:r>
        <w:rPr>
          <w:rFonts w:cs="Calibri"/>
        </w:rPr>
        <w:t>рмационных системах;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5) обеспечивать применение разрешенных к применению в Российской Федерации лекарственных препаратов, специализированных продуктов лечебного питания, медицинских изделий, дезинфекционных, дезинсекционных и дератизационных средств;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6) пр</w:t>
      </w:r>
      <w:r>
        <w:rPr>
          <w:rFonts w:cs="Calibri"/>
        </w:rPr>
        <w:t>едоставлять пациентам достоверную информацию об оказываемой медицинской помощи, эффективности методов лечения, используемых лекарственных препаратах и о медицинских изделиях;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7) информировать граждан в доступной форме, в том числе с использованием сети "</w:t>
      </w:r>
      <w:r>
        <w:rPr>
          <w:rFonts w:cs="Calibri"/>
        </w:rPr>
        <w:t>Интернет", об осуществляемой медицинской деятельности и о медицинских работниках медицинских организаций, об уровне их образования и об их квалификации, а также предоставлять иную определяемую уполномоченным федеральным органом исполнительной власти необхо</w:t>
      </w:r>
      <w:r>
        <w:rPr>
          <w:rFonts w:cs="Calibri"/>
        </w:rPr>
        <w:t xml:space="preserve">димую для проведения независимой оценки качества оказания услуг медицинскими организациями </w:t>
      </w:r>
      <w:hyperlink r:id="rId340">
        <w:r>
          <w:rPr>
            <w:rStyle w:val="-"/>
            <w:rFonts w:cs="Calibri"/>
            <w:color w:val="0000FF"/>
          </w:rPr>
          <w:t>информацию</w:t>
        </w:r>
      </w:hyperlink>
      <w:r>
        <w:rPr>
          <w:rFonts w:cs="Calibri"/>
        </w:rPr>
        <w:t>;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>(в ред. Федеральног</w:t>
      </w:r>
      <w:r>
        <w:rPr>
          <w:rFonts w:cs="Calibri"/>
        </w:rPr>
        <w:t xml:space="preserve">о </w:t>
      </w:r>
      <w:hyperlink r:id="rId341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21.07.2014 N 256-ФЗ)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8) обеспечивать профессиональную подготовку, переподготовку и повышение квалификации ме</w:t>
      </w:r>
      <w:r>
        <w:rPr>
          <w:rFonts w:cs="Calibri"/>
        </w:rPr>
        <w:t xml:space="preserve">дицинских работников в соответствии с трудовым </w:t>
      </w:r>
      <w:hyperlink r:id="rId342">
        <w:r>
          <w:rPr>
            <w:rStyle w:val="-"/>
            <w:rFonts w:cs="Calibri"/>
            <w:color w:val="0000FF"/>
          </w:rPr>
          <w:t>законодательством</w:t>
        </w:r>
      </w:hyperlink>
      <w:r>
        <w:rPr>
          <w:rFonts w:cs="Calibri"/>
        </w:rPr>
        <w:t xml:space="preserve"> Российской Федерации;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9) информировать органы внутренни</w:t>
      </w:r>
      <w:r>
        <w:rPr>
          <w:rFonts w:cs="Calibri"/>
        </w:rPr>
        <w:t xml:space="preserve">х дел в </w:t>
      </w:r>
      <w:hyperlink r:id="rId343">
        <w:r>
          <w:rPr>
            <w:rStyle w:val="-"/>
            <w:rFonts w:cs="Calibri"/>
            <w:color w:val="0000FF"/>
          </w:rPr>
          <w:t>порядке</w:t>
        </w:r>
      </w:hyperlink>
      <w:r>
        <w:rPr>
          <w:rFonts w:cs="Calibri"/>
        </w:rPr>
        <w:t>, установленном уполномоченными федеральными органами исполнительной власти, о поступлении пациентов, в отн</w:t>
      </w:r>
      <w:r>
        <w:rPr>
          <w:rFonts w:cs="Calibri"/>
        </w:rPr>
        <w:t>ошении которых имеются достаточные основания полагать, что вред их здоровью причинен в результате противоправных действий;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10) осуществлять страхование на случай причинения вреда жизни и (или) здоровью пациента при оказании медицинской помощи в соответстви</w:t>
      </w:r>
      <w:r>
        <w:rPr>
          <w:rFonts w:cs="Calibri"/>
        </w:rPr>
        <w:t xml:space="preserve">и с федеральным </w:t>
      </w:r>
      <w:hyperlink r:id="rId344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>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11) вести медицинскую документацию в установленном порядке и представлять отчетность по видам, формам, </w:t>
      </w:r>
      <w:r>
        <w:rPr>
          <w:rFonts w:cs="Calibri"/>
        </w:rPr>
        <w:t>в сроки и в объеме, которые установлены уполномоченным федеральным органом исполнительной власти;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12) обеспечивать учет и хранение медицинской документации, в том числе бланков строгой отчетности;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13) проводить мероприятия по снижению риска травматизма и п</w:t>
      </w:r>
      <w:r>
        <w:rPr>
          <w:rFonts w:cs="Calibri"/>
        </w:rPr>
        <w:t>рофессиональных заболеваний, внедрять безопасные методы сбора медицинских отходов и обеспечивать защиту от травмирования элементами медицинских изделий;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14) обеспечивать условия для проведения независимой оценки качества оказания услуг.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>(п. 14 введен Федер</w:t>
      </w:r>
      <w:r>
        <w:rPr>
          <w:rFonts w:cs="Calibri"/>
        </w:rPr>
        <w:t xml:space="preserve">альным </w:t>
      </w:r>
      <w:hyperlink r:id="rId345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21.07.2014 N 256-ФЗ)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2. Медицинские организации, участвующие в реализации </w:t>
      </w:r>
      <w:hyperlink r:id="rId346">
        <w:r>
          <w:rPr>
            <w:rStyle w:val="-"/>
            <w:rFonts w:cs="Calibri"/>
            <w:color w:val="0000FF"/>
          </w:rPr>
          <w:t>программы</w:t>
        </w:r>
      </w:hyperlink>
      <w:r>
        <w:rPr>
          <w:rFonts w:cs="Calibri"/>
        </w:rPr>
        <w:t xml:space="preserve"> государственных гарантий бесплатного оказания гражданам медицинской помощи, наряду с обязанностями, предусмотренными </w:t>
      </w:r>
      <w:hyperlink w:anchor="Par1178">
        <w:r>
          <w:rPr>
            <w:rStyle w:val="-"/>
            <w:rFonts w:cs="Calibri"/>
            <w:color w:val="0000FF"/>
          </w:rPr>
          <w:t>частью 1</w:t>
        </w:r>
      </w:hyperlink>
      <w:r>
        <w:rPr>
          <w:rFonts w:cs="Calibri"/>
        </w:rPr>
        <w:t xml:space="preserve"> настоящей статьи, также обязаны: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предоставлять пациентам информацию о порядке,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2) </w:t>
      </w:r>
      <w:r>
        <w:rPr>
          <w:rFonts w:cs="Calibri"/>
        </w:rPr>
        <w:t>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обесп</w:t>
      </w:r>
      <w:r>
        <w:rPr>
          <w:rFonts w:cs="Calibri"/>
        </w:rPr>
        <w:t>ечивать проведение профилактических мероприятий, направленных на предупреждение факторов риска развития заболеваний и на раннее их выявление;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4) проводить пропаганду здорового образа жизни и санитарно-гигиеническое просвещение населения.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КонсультантПлюс:</w:t>
      </w:r>
      <w:r>
        <w:rPr>
          <w:rFonts w:cs="Calibri"/>
        </w:rPr>
        <w:t xml:space="preserve"> примечание.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Координация деятельности и общее методическое обеспечение проведения независимой оценки качества оказания услуг организациями в сфере охраны здоровья осуществляются федеральным органом исполнительной власти, осуществляющим функции по выработке</w:t>
      </w:r>
      <w:r>
        <w:rPr>
          <w:rFonts w:cs="Calibri"/>
        </w:rPr>
        <w:t xml:space="preserve"> и реализации государственной политики и нормативно-правовому регулированию в сфере социальной защиты населения, в порядке, установленном Правительством Российской Федерации (Федеральный </w:t>
      </w:r>
      <w:hyperlink r:id="rId347">
        <w:r>
          <w:rPr>
            <w:rStyle w:val="-"/>
            <w:rFonts w:cs="Calibri"/>
            <w:color w:val="0000FF"/>
          </w:rPr>
          <w:t>закон</w:t>
        </w:r>
      </w:hyperlink>
      <w:r>
        <w:rPr>
          <w:rFonts w:cs="Calibri"/>
        </w:rPr>
        <w:t xml:space="preserve"> от 21.07.2014 N 256-ФЗ).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76" w:name="Par1206"/>
      <w:bookmarkEnd w:id="176"/>
      <w:r>
        <w:rPr>
          <w:rFonts w:cs="Calibri"/>
        </w:rPr>
        <w:t>Статья 79.1. Независимая оценка качества оказания услуг медицинскими организациями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(введена Федеральным </w:t>
      </w:r>
      <w:hyperlink r:id="rId348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21.07.2014 N 256-ФЗ)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Независимая оценка качества оказания услуг медицинскими организациями является одной и</w:t>
      </w:r>
      <w:r>
        <w:rPr>
          <w:rFonts w:cs="Calibri"/>
        </w:rPr>
        <w:t>з форм общественного контроля и проводится в целях предоставления гражданам информации о качестве оказания услуг медицинскими организациями, а также в целях повышения качества их деятельности. Независимая оценка качества оказания услуг медицинскими организ</w:t>
      </w:r>
      <w:r>
        <w:rPr>
          <w:rFonts w:cs="Calibri"/>
        </w:rPr>
        <w:t>ациями не осуществляется в целях контроля качества и безопасности медицинской деятельности, а также экспертизы и контроля качества медицинской помощи.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2. Независимая оценка качества оказания услуг медицинскими организациями предусматривает оценку условий о</w:t>
      </w:r>
      <w:r>
        <w:rPr>
          <w:rFonts w:cs="Calibri"/>
        </w:rPr>
        <w:t>казания услуг по таким общим критериям, как открытость и доступность информации о медицинской организации; комфортность условий предоставления медицинских услуг и доступность их получения; время ожидания предоставления медицинской услуги; доброжелательност</w:t>
      </w:r>
      <w:r>
        <w:rPr>
          <w:rFonts w:cs="Calibri"/>
        </w:rPr>
        <w:t>ь, вежливость, компетентность работников медицинской организации; удовлетворенность оказанными услугами.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3. Независимая оценка качества оказания услуг медицинскими организациями осуществляется в соответствии с положениями настоящей статьи. При </w:t>
      </w:r>
      <w:hyperlink r:id="rId349">
        <w:r>
          <w:rPr>
            <w:rStyle w:val="-"/>
            <w:rFonts w:cs="Calibri"/>
            <w:color w:val="0000FF"/>
          </w:rPr>
          <w:t>проведении</w:t>
        </w:r>
      </w:hyperlink>
      <w:r>
        <w:rPr>
          <w:rFonts w:cs="Calibri"/>
        </w:rPr>
        <w:t xml:space="preserve"> независимой оценки качества оказания услуг медицинскими организациями используется общедоступная информация о медицинских орг</w:t>
      </w:r>
      <w:r>
        <w:rPr>
          <w:rFonts w:cs="Calibri"/>
        </w:rPr>
        <w:t>анизациях, размещаемая в том числе в форме открытых данных.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4. В целях создания условий для организации проведения независимой оценки качества оказания услуг медицинскими организациями: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уполномоченный федеральный орган исполнительной власти с участием о</w:t>
      </w:r>
      <w:r>
        <w:rPr>
          <w:rFonts w:cs="Calibri"/>
        </w:rPr>
        <w:t>бщественных объединений по защите прав граждан в сфере охраны здоровья, медицинских профессиональных некоммерческих организаций (их представителей) формирует общественный совет по проведению независимой оценки качества оказания услуг медицинскими организац</w:t>
      </w:r>
      <w:r>
        <w:rPr>
          <w:rFonts w:cs="Calibri"/>
        </w:rPr>
        <w:t>иями и утверждает положение о нем;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2) органы государственной власти субъектов Российской Федерации с участием общественных объединений по защите прав граждан в сфере охраны здоровья, медицинских профессиональных некоммерческих организаций (их представителе</w:t>
      </w:r>
      <w:r>
        <w:rPr>
          <w:rFonts w:cs="Calibri"/>
        </w:rPr>
        <w:t xml:space="preserve">й), соответствующих требованиям </w:t>
      </w:r>
      <w:hyperlink w:anchor="Par1154">
        <w:r>
          <w:rPr>
            <w:rStyle w:val="-"/>
            <w:rFonts w:cs="Calibri"/>
            <w:color w:val="0000FF"/>
          </w:rPr>
          <w:t>части 3 статьи 76</w:t>
        </w:r>
      </w:hyperlink>
      <w:r>
        <w:rPr>
          <w:rFonts w:cs="Calibri"/>
        </w:rPr>
        <w:t xml:space="preserve"> настоящего Федерального закона, формируют общественные советы по проведению независимой оценки качества оказания услуг медицинскими организациями, расположенными на территориях</w:t>
      </w:r>
      <w:r>
        <w:rPr>
          <w:rFonts w:cs="Calibri"/>
        </w:rPr>
        <w:t xml:space="preserve"> субъектов Российской Федерации, и утверждают положение о них;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3) в случае передачи полномочий в сфере охраны здоровья в соответствии с </w:t>
      </w:r>
      <w:hyperlink w:anchor="Par336">
        <w:r>
          <w:rPr>
            <w:rStyle w:val="-"/>
            <w:rFonts w:cs="Calibri"/>
            <w:color w:val="0000FF"/>
          </w:rPr>
          <w:t>частью 2 статьи 16</w:t>
        </w:r>
      </w:hyperlink>
      <w:r>
        <w:rPr>
          <w:rFonts w:cs="Calibri"/>
        </w:rPr>
        <w:t xml:space="preserve"> настоящего Федерального закона органы местного самоуправления с участием</w:t>
      </w:r>
      <w:r>
        <w:rPr>
          <w:rFonts w:cs="Calibri"/>
        </w:rPr>
        <w:t xml:space="preserve"> общественных объединений по защите прав граждан в сфере охраны здоровья, медицинских профессиональных некоммерческих организаций (их представителей) вправе формировать общественные советы по проведению независимой оценки качества оказания услуг медицински</w:t>
      </w:r>
      <w:r>
        <w:rPr>
          <w:rFonts w:cs="Calibri"/>
        </w:rPr>
        <w:t>ми организациями, расположенными на территориях муниципальных образований, и утверждать положение о них.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5. </w:t>
      </w:r>
      <w:hyperlink r:id="rId350">
        <w:r>
          <w:rPr>
            <w:rStyle w:val="-"/>
            <w:rFonts w:cs="Calibri"/>
            <w:color w:val="0000FF"/>
          </w:rPr>
          <w:t>Показатели</w:t>
        </w:r>
      </w:hyperlink>
      <w:r>
        <w:rPr>
          <w:rFonts w:cs="Calibri"/>
        </w:rPr>
        <w:t>, ха</w:t>
      </w:r>
      <w:r>
        <w:rPr>
          <w:rFonts w:cs="Calibri"/>
        </w:rPr>
        <w:t>рактеризующие общие критерии оценки качества оказания услуг медицинскими организациями, в отношении которых проводится независимая оценка, устанавливаются уполномоченным федеральным органом исполнительной власти с предварительным обсуждением на общественно</w:t>
      </w:r>
      <w:r>
        <w:rPr>
          <w:rFonts w:cs="Calibri"/>
        </w:rPr>
        <w:t>м совете.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6. По решению уполномоченного федерального органа исполнительной власти, исполнительных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</w:t>
      </w:r>
      <w:r>
        <w:rPr>
          <w:rFonts w:cs="Calibri"/>
        </w:rPr>
        <w:t>и качества оказания услуг медицинскими организациями могут быть возложены на существующие при этих органах общественные советы. В таких случаях общественные советы по проведению независимой оценки качества оказания услуг медицинскими организациями не созда</w:t>
      </w:r>
      <w:r>
        <w:rPr>
          <w:rFonts w:cs="Calibri"/>
        </w:rPr>
        <w:t>ются.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7. Общественный совет по проведению независимой оценки качества оказания услуг медицинскими организациями формируется таким образом, чтобы была исключена возможность возникновения конфликта интересов. Состав общественного совета формируется из числа </w:t>
      </w:r>
      <w:r>
        <w:rPr>
          <w:rFonts w:cs="Calibri"/>
        </w:rPr>
        <w:t>представителей общественных объединений по защите прав граждан в сфере охраны здоровья, медицинских профессиональных некоммерческих организаций (их представителей). Число членов общественного совета не может быть менее чем пять человек. Члены общественного</w:t>
      </w:r>
      <w:r>
        <w:rPr>
          <w:rFonts w:cs="Calibri"/>
        </w:rPr>
        <w:t xml:space="preserve"> совета осуществляют свою деятельность на общественных началах. Информация о деятельности общественного совета размещается органом государственной власти, органом местного самоуправления, при которых он создан, на своем официальном сайте в сети "Интернет".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8. Независимая оценка качества оказания услуг медицинскими организациями, организуемая общественными советами по ее проведению, проводится не чаще чем один раз в год и не реже чем один раз в три года.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9. Общественные советы по проведению независимой оценк</w:t>
      </w:r>
      <w:r>
        <w:rPr>
          <w:rFonts w:cs="Calibri"/>
        </w:rPr>
        <w:t>и качества оказания услуг медицинскими организациями: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1) определяют перечни медицинских организаций, которые участвуют в реализации </w:t>
      </w:r>
      <w:hyperlink r:id="rId351">
        <w:r>
          <w:rPr>
            <w:rStyle w:val="-"/>
            <w:rFonts w:cs="Calibri"/>
            <w:color w:val="0000FF"/>
          </w:rPr>
          <w:t>программы</w:t>
        </w:r>
      </w:hyperlink>
      <w:r>
        <w:rPr>
          <w:rFonts w:cs="Calibri"/>
        </w:rPr>
        <w:t xml:space="preserve"> государственных гарантий бесплатного оказания гражданам медицинской помощи и в отношении которых проводится независимая оценка;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формируют предложения для разработки технического задания для организации, которая осуществляет сбор, обо</w:t>
      </w:r>
      <w:r>
        <w:rPr>
          <w:rFonts w:cs="Calibri"/>
        </w:rPr>
        <w:t>бщение и анализ информации о качестве оказания услуг медицинскими организациями (далее - оператор), принимают участие в рассмотрении проектов документации о закупке работ, услуг, а также проектов государственного, муниципального контрактов, заключаемых упо</w:t>
      </w:r>
      <w:r>
        <w:rPr>
          <w:rFonts w:cs="Calibri"/>
        </w:rPr>
        <w:t>лномоченным федеральным органом исполнительной власти, органами государственной власти субъектов Российской Федерации или органами местного самоуправления с оператором;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устанавливают при необходимости критерии оценки качества оказания услуг медицинскими</w:t>
      </w:r>
      <w:r>
        <w:rPr>
          <w:rFonts w:cs="Calibri"/>
        </w:rPr>
        <w:t xml:space="preserve"> организациями (дополнительно к установленным настоящей статьей общим критериям);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4) осуществляют независимую оценку качества оказания услуг медицинскими организациями с учетом информации, представленной оператором;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5) представляют соответственно в </w:t>
      </w:r>
      <w:r>
        <w:rPr>
          <w:rFonts w:cs="Calibri"/>
        </w:rPr>
        <w:t>уполномоченный федеральный орган исполнительной власти, органы государственной власти субъектов Российской Федерации, органы местного самоуправления результаты независимой оценки качества оказания услуг медицинскими организациями, а также предложения об ул</w:t>
      </w:r>
      <w:r>
        <w:rPr>
          <w:rFonts w:cs="Calibri"/>
        </w:rPr>
        <w:t>учшении их деятельности.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10. Заключение государственных, муниципальных контрактов на выполнение работ, оказание услуг по сбору, обобщению и анализу информации о качестве оказания услуг медицинскими организациями осуществляется в соответствии с </w:t>
      </w:r>
      <w:hyperlink r:id="rId352">
        <w:r>
          <w:rPr>
            <w:rStyle w:val="-"/>
            <w:rFonts w:cs="Calibri"/>
            <w:color w:val="0000FF"/>
          </w:rPr>
          <w:t>законодательством</w:t>
        </w:r>
      </w:hyperlink>
      <w:r>
        <w:rPr>
          <w:rFonts w:cs="Calibri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 У</w:t>
      </w:r>
      <w:r>
        <w:rPr>
          <w:rFonts w:cs="Calibri"/>
        </w:rPr>
        <w:t>полномоченный федеральный орган исполнительной власти, органы государственной власти субъектов Российской Федерации, органы местного самоуправления по результатам заключения государственных, муниципальных контрактов оформляют решение об определении операто</w:t>
      </w:r>
      <w:r>
        <w:rPr>
          <w:rFonts w:cs="Calibri"/>
        </w:rPr>
        <w:t>ра, ответственного за проведение независимой оценки качества оказания услуг медицинскими организациями, а также при необходимости предоставляют оператору общедоступную информацию о деятельности данных организаций, формируемую в соответствии с государственн</w:t>
      </w:r>
      <w:r>
        <w:rPr>
          <w:rFonts w:cs="Calibri"/>
        </w:rPr>
        <w:t>ой и ведомственной статистической отчетностью (в случае, если она не размещена на официальном сайте организации).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11. Поступившая соответственно в уполномоченный федеральный орган исполнительной власти, органы государственной власти субъектов Российской Фе</w:t>
      </w:r>
      <w:r>
        <w:rPr>
          <w:rFonts w:cs="Calibri"/>
        </w:rPr>
        <w:t>дерации, органы местного самоуправления информация о результатах независимой оценки качества оказания услуг медицинскими организациями подлежит обязательному рассмотрению указанными органами в месячный срок и учитывается ими при выработке мер по совершенст</w:t>
      </w:r>
      <w:r>
        <w:rPr>
          <w:rFonts w:cs="Calibri"/>
        </w:rPr>
        <w:t>вованию деятельности медицинских организаций.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12. Информация о результатах независимой оценки качества оказания услуг медицинскими организациями размещается соответственно: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уполномоченным федеральным органом исполнительной власти на официальном сайте дл</w:t>
      </w:r>
      <w:r>
        <w:rPr>
          <w:rFonts w:cs="Calibri"/>
        </w:rPr>
        <w:t>я размещения информации о государственных и муниципальных учреждениях в сети "Интернет";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</w:t>
      </w:r>
      <w:r>
        <w:rPr>
          <w:rFonts w:cs="Calibri"/>
        </w:rPr>
        <w:t>ормации о государственных и муниципальных учреждениях в сети "Интернет".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13. Состав информации о результатах независимой оценки качества оказания услуг медицинскими организациями и порядок ее размещения на официальном сайте для размещения информации о госу</w:t>
      </w:r>
      <w:r>
        <w:rPr>
          <w:rFonts w:cs="Calibri"/>
        </w:rPr>
        <w:t xml:space="preserve">дарственных и муниципальных учреждениях в сети "Интернет" определяются уполномоченным Правительством Российской Федерации федеральным </w:t>
      </w:r>
      <w:hyperlink r:id="rId353">
        <w:r>
          <w:rPr>
            <w:rStyle w:val="-"/>
            <w:rFonts w:cs="Calibri"/>
            <w:color w:val="0000FF"/>
          </w:rPr>
          <w:t>органом</w:t>
        </w:r>
      </w:hyperlink>
      <w:r>
        <w:rPr>
          <w:rFonts w:cs="Calibri"/>
        </w:rPr>
        <w:t xml:space="preserve"> исполнительной власти.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14. Уполномоченный федеральный орган исполнительной власти, органы государственной власти субъектов Российской Федерации, органы местного самоуправления и медицинские организации обеспечивают на своих официальных </w:t>
      </w:r>
      <w:r>
        <w:rPr>
          <w:rFonts w:cs="Calibri"/>
        </w:rPr>
        <w:t>сайтах в сети "Интернет" техническую возможность выражения мнений пациентами о качестве оказания услуг медицинскими организациями.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15. Информация, предоставление которой является обязательным в соответствии с законодательством Российской Федерации, размеща</w:t>
      </w:r>
      <w:r>
        <w:rPr>
          <w:rFonts w:cs="Calibri"/>
        </w:rPr>
        <w:t xml:space="preserve">ется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медицинских организаций в сети "Интернет" в соответствии с </w:t>
      </w:r>
      <w:hyperlink r:id="rId354">
        <w:r>
          <w:rPr>
            <w:rStyle w:val="-"/>
            <w:rFonts w:cs="Calibri"/>
            <w:color w:val="0000FF"/>
          </w:rPr>
          <w:t>требованиями</w:t>
        </w:r>
      </w:hyperlink>
      <w:r>
        <w:rPr>
          <w:rFonts w:cs="Calibri"/>
        </w:rPr>
        <w:t xml:space="preserve"> к ее содержанию и форме предоставления, установленными уполномоченным федеральным органом исполнительной власти.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16. Контро</w:t>
      </w:r>
      <w:r>
        <w:rPr>
          <w:rFonts w:cs="Calibri"/>
        </w:rPr>
        <w:t>ль за соблюдением процедур проведения независимой оценки качества оказания услуг медицинскими организациями осуществляется в соответствии с законодательством Российской Федерации.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77" w:name="Par1237"/>
      <w:bookmarkEnd w:id="177"/>
      <w:r>
        <w:rPr>
          <w:rFonts w:cs="Calibri"/>
          <w:b/>
          <w:bCs/>
        </w:rPr>
        <w:t>Глава 10. ПРОГРАММА ГОСУДАРСТВЕННЫХ ГАРАНТИЙ БЕСПЛАТНОГО</w:t>
      </w:r>
    </w:p>
    <w:p w:rsidR="008239B7" w:rsidRDefault="00803335">
      <w:pPr>
        <w:widowControl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  <w:t>ОКАЗАНИЯ ГРАЖДАНАМ</w:t>
      </w:r>
      <w:r>
        <w:rPr>
          <w:rFonts w:cs="Calibri"/>
          <w:b/>
          <w:bCs/>
        </w:rPr>
        <w:t xml:space="preserve"> МЕДИЦИНСКОЙ ПОМОЩИ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78" w:name="Par1240"/>
      <w:bookmarkEnd w:id="178"/>
      <w:r>
        <w:rPr>
          <w:rFonts w:cs="Calibri"/>
        </w:rPr>
        <w:t>Статья 80. Программа государственных гарантий бесплатного оказания гражданам медицинской помощи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В рамках программы государственных гарантий бесплатного оказания гражданам медицинской помощи (за исключением медицинской помощи, оказы</w:t>
      </w:r>
      <w:r>
        <w:rPr>
          <w:rFonts w:cs="Calibri"/>
        </w:rPr>
        <w:t>ваемой в рамках клинической апробации) предоставляются: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355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08.03.2015 N 55-ФЗ)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1) первичная </w:t>
      </w:r>
      <w:r>
        <w:rPr>
          <w:rFonts w:cs="Calibri"/>
        </w:rPr>
        <w:t>медико-санитарная помощь, в том числе доврачебная, врачебная и специализированная;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специализированная медицинская помощь, высокотехнологичная медицинская помощь, являющаяся частью специализированной медицинской помощи;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(п. 2 в ред. Федерального </w:t>
      </w:r>
      <w:hyperlink r:id="rId356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скорая медицинская помощь, в том числе скорая специализированная;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4) паллиативная медицинская </w:t>
      </w:r>
      <w:r>
        <w:rPr>
          <w:rFonts w:cs="Calibri"/>
        </w:rPr>
        <w:t>помощь в медицинских организациях.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2. При оказании в рамках программы государственных гарантий бесплатного оказания гражданам медицинской помощи первичной медико-санитарной помощи в условиях дневного стационара и в неотложной форме, специализированной меди</w:t>
      </w:r>
      <w:r>
        <w:rPr>
          <w:rFonts w:cs="Calibri"/>
        </w:rPr>
        <w:t>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 осуществляется обеспечение граждан лекарственными препаратами для медицинского примен</w:t>
      </w:r>
      <w:r>
        <w:rPr>
          <w:rFonts w:cs="Calibri"/>
        </w:rPr>
        <w:t xml:space="preserve">ения, включенными в </w:t>
      </w:r>
      <w:hyperlink r:id="rId357">
        <w:r>
          <w:rPr>
            <w:rStyle w:val="-"/>
            <w:rFonts w:cs="Calibri"/>
            <w:color w:val="0000FF"/>
          </w:rPr>
          <w:t>перечень</w:t>
        </w:r>
      </w:hyperlink>
      <w:r>
        <w:rPr>
          <w:rFonts w:cs="Calibri"/>
        </w:rPr>
        <w:t xml:space="preserve"> жизненно необходимых и важнейших лекарственных препаратов в соответствии с Федеральным </w:t>
      </w:r>
      <w:hyperlink r:id="rId358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12 апреля 2010 года N 61-ФЗ "Об обращении лекарственных средств", и медицинскими изделиями, включенными в утвержденный Правительством Р</w:t>
      </w:r>
      <w:r>
        <w:rPr>
          <w:rFonts w:cs="Calibri"/>
        </w:rPr>
        <w:t xml:space="preserve">оссийской Федерации </w:t>
      </w:r>
      <w:hyperlink r:id="rId359">
        <w:r>
          <w:rPr>
            <w:rStyle w:val="-"/>
            <w:rFonts w:cs="Calibri"/>
            <w:color w:val="0000FF"/>
          </w:rPr>
          <w:t>перечень</w:t>
        </w:r>
      </w:hyperlink>
      <w:r>
        <w:rPr>
          <w:rFonts w:cs="Calibri"/>
        </w:rPr>
        <w:t xml:space="preserve"> медицинских изделий, имплантируемых в организм человека. </w:t>
      </w:r>
      <w:hyperlink r:id="rId360">
        <w:r>
          <w:rPr>
            <w:rStyle w:val="-"/>
            <w:rFonts w:cs="Calibri"/>
            <w:color w:val="0000FF"/>
          </w:rPr>
          <w:t>Порядок</w:t>
        </w:r>
      </w:hyperlink>
      <w:r>
        <w:rPr>
          <w:rFonts w:cs="Calibri"/>
        </w:rPr>
        <w:t xml:space="preserve"> формирования перечня медицинских изделий, имплантируемых в организм человека, устанавливается Правительством Российс</w:t>
      </w:r>
      <w:r>
        <w:rPr>
          <w:rFonts w:cs="Calibri"/>
        </w:rPr>
        <w:t>кой Федерации.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361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2.1. Предельные отпускные цены производителей на меди</w:t>
      </w:r>
      <w:r>
        <w:rPr>
          <w:rFonts w:cs="Calibri"/>
        </w:rPr>
        <w:t xml:space="preserve">цинские изделия, включенные в утвержденный Правительством Российской Федерации </w:t>
      </w:r>
      <w:hyperlink r:id="rId362">
        <w:r>
          <w:rPr>
            <w:rStyle w:val="-"/>
            <w:rFonts w:cs="Calibri"/>
            <w:color w:val="0000FF"/>
          </w:rPr>
          <w:t>перечень</w:t>
        </w:r>
      </w:hyperlink>
      <w:r>
        <w:rPr>
          <w:rFonts w:cs="Calibri"/>
        </w:rPr>
        <w:t xml:space="preserve"> медицинских изделий, имплантируемы</w:t>
      </w:r>
      <w:r>
        <w:rPr>
          <w:rFonts w:cs="Calibri"/>
        </w:rPr>
        <w:t xml:space="preserve">х в организм человека, при оказании медицинской помощи в рамках программы государственных гарантий бесплатного оказания гражданам медицинской помощи, предельные размеры оптовых надбавок и предельные размеры розничных надбавок к фактическим отпускным ценам </w:t>
      </w:r>
      <w:r>
        <w:rPr>
          <w:rFonts w:cs="Calibri"/>
        </w:rPr>
        <w:t>на указанные медицинские изделия подлежат государственному регулированию и определяются в соответствии с методикой, установленной Правительством Российской Федерации.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(часть 2.1 введена Федеральным </w:t>
      </w:r>
      <w:hyperlink r:id="rId363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08.03.2015 N 33-ФЗ)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2.2. Уполномоченный федеральный орган исполнительной власти, осуществляющий функции по контролю и надзору в сфере охраны здоровья, в порядке, устан</w:t>
      </w:r>
      <w:r>
        <w:rPr>
          <w:rFonts w:cs="Calibri"/>
        </w:rPr>
        <w:t>овленном Правительством Российской Федерации: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осуществляет государственную регистрацию или перерегистрацию предельных отпускных цен производителей на медицинские изделия, включенные в утвержденный Правительством Российской Федерации перечень медицинских</w:t>
      </w:r>
      <w:r>
        <w:rPr>
          <w:rFonts w:cs="Calibri"/>
        </w:rPr>
        <w:t xml:space="preserve"> изделий, имплантируемых в организм человека, при оказании медицинской помощи в рамках программы государственных гарантий бесплатного оказания гражданам медицинской помощи;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ведет государственный реестр предельных отпускных цен производителей на медицинс</w:t>
      </w:r>
      <w:r>
        <w:rPr>
          <w:rFonts w:cs="Calibri"/>
        </w:rPr>
        <w:t>кие изделия, включенные в утвержденный Правительством Российской Федерации перечень медицинских изделий, имплантируемых в организм человека, при оказании медицинской помощи в рамках программы государственных гарантий бесплатного оказания гражданам медицинс</w:t>
      </w:r>
      <w:r>
        <w:rPr>
          <w:rFonts w:cs="Calibri"/>
        </w:rPr>
        <w:t>кой помощи. Указанный реестр содержит следующие сведения: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а) наименование производителя медицинского изделия;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б) наименование медицинского изделия;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в) вид медицинского изделия в номенклатурной классификации медицинских изделий;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г) регистрационный номер </w:t>
      </w:r>
      <w:r>
        <w:rPr>
          <w:rFonts w:cs="Calibri"/>
        </w:rPr>
        <w:t>медицинского изделия;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д) зарегистрированная предельная отпускная цена производителя на медицинское изделие в рублях;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е) дата государственной регистрации предельной отпускной цены производителя на медицинское изделие.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(часть 2.2 введена Федеральным </w:t>
      </w:r>
      <w:hyperlink r:id="rId364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08.03.2015 N 33-ФЗ)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3. При оказании медицинской помощи в рамках программы государственных гарантий бесплатного оказан</w:t>
      </w:r>
      <w:r>
        <w:rPr>
          <w:rFonts w:cs="Calibri"/>
        </w:rPr>
        <w:t>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граждан: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1) оказание медицинских услуг, назначение и применение лекарственных пр</w:t>
      </w:r>
      <w:r>
        <w:rPr>
          <w:rFonts w:cs="Calibri"/>
        </w:rPr>
        <w:t xml:space="preserve">епаратов, включенных в </w:t>
      </w:r>
      <w:hyperlink r:id="rId365">
        <w:r>
          <w:rPr>
            <w:rStyle w:val="-"/>
            <w:rFonts w:cs="Calibri"/>
            <w:color w:val="0000FF"/>
          </w:rPr>
          <w:t>перечень</w:t>
        </w:r>
      </w:hyperlink>
      <w:r>
        <w:rPr>
          <w:rFonts w:cs="Calibri"/>
        </w:rPr>
        <w:t xml:space="preserve"> жизненно необходимых и важнейших лекарственных препаратов, медицинских изделий, компонен</w:t>
      </w:r>
      <w:r>
        <w:rPr>
          <w:rFonts w:cs="Calibri"/>
        </w:rPr>
        <w:t xml:space="preserve">тов крови, лечебного питания, в том числе специализированных продуктов лечебного питания, по медицинским показаниям в соответствии со </w:t>
      </w:r>
      <w:hyperlink r:id="rId366">
        <w:r>
          <w:rPr>
            <w:rStyle w:val="-"/>
            <w:rFonts w:cs="Calibri"/>
            <w:color w:val="0000FF"/>
          </w:rPr>
          <w:t>стандартами</w:t>
        </w:r>
      </w:hyperlink>
      <w:r>
        <w:rPr>
          <w:rFonts w:cs="Calibri"/>
        </w:rPr>
        <w:t xml:space="preserve"> медицинской помощи;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- в случаях их замены из-за индивидуальной неперено</w:t>
      </w:r>
      <w:r>
        <w:rPr>
          <w:rFonts w:cs="Calibri"/>
        </w:rPr>
        <w:t>симости, по жизненным показаниям;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3) размещение в маломестных палатах (боксах) пациентов - по медицинским и (или) эпидемиологическим </w:t>
      </w:r>
      <w:hyperlink r:id="rId367">
        <w:r>
          <w:rPr>
            <w:rStyle w:val="-"/>
            <w:rFonts w:cs="Calibri"/>
            <w:color w:val="0000FF"/>
          </w:rPr>
          <w:t>показаниям</w:t>
        </w:r>
      </w:hyperlink>
      <w:r>
        <w:rPr>
          <w:rFonts w:cs="Calibri"/>
        </w:rPr>
        <w:t>, установленным уполномоченным федеральным органом исполнительной власти;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4)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</w:t>
      </w:r>
      <w:r>
        <w:rPr>
          <w:rFonts w:cs="Calibri"/>
        </w:rPr>
        <w:t xml:space="preserve">ена семьи или иного </w:t>
      </w:r>
      <w:hyperlink r:id="rId368">
        <w:r>
          <w:rPr>
            <w:rStyle w:val="-"/>
            <w:rFonts w:cs="Calibri"/>
            <w:color w:val="0000FF"/>
          </w:rPr>
          <w:t>законного представителя</w:t>
        </w:r>
      </w:hyperlink>
      <w:r>
        <w:rPr>
          <w:rFonts w:cs="Calibri"/>
        </w:rPr>
        <w:t xml:space="preserve"> в медицинской организации в стационарных условиях с ребенком до достижения им </w:t>
      </w:r>
      <w:r>
        <w:rPr>
          <w:rFonts w:cs="Calibri"/>
        </w:rPr>
        <w:t>возраста четырех лет, а с ребенком старше указанного возраста - при наличии медицинских показаний;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5) транспортные услуги при сопровождении медицинским работником пациента, находящегося на лечении в стационарных условиях, в целях выполнения </w:t>
      </w:r>
      <w:hyperlink r:id="rId369">
        <w:r>
          <w:rPr>
            <w:rStyle w:val="-"/>
            <w:rFonts w:cs="Calibri"/>
            <w:color w:val="0000FF"/>
          </w:rPr>
          <w:t>порядков</w:t>
        </w:r>
      </w:hyperlink>
      <w:r>
        <w:rPr>
          <w:rFonts w:cs="Calibri"/>
        </w:rPr>
        <w:t xml:space="preserve"> оказания медицинской помощи и </w:t>
      </w:r>
      <w:hyperlink r:id="rId370">
        <w:r>
          <w:rPr>
            <w:rStyle w:val="-"/>
            <w:rFonts w:cs="Calibri"/>
            <w:color w:val="0000FF"/>
          </w:rPr>
          <w:t>стандартов</w:t>
        </w:r>
      </w:hyperlink>
      <w:r>
        <w:rPr>
          <w:rFonts w:cs="Calibri"/>
        </w:rPr>
        <w:t xml:space="preserve"> медицинской помощи в случае необходимости проведения такому пациенту диагностических исследований - при отсутстви</w:t>
      </w:r>
      <w:r>
        <w:rPr>
          <w:rFonts w:cs="Calibri"/>
        </w:rPr>
        <w:t>и возможности их проведения медицинской организацией, оказывающей медицинскую помощь пациенту;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6) транспортировка и хранение в морге поступившего для исследования биологического материала, трупов пациентов, умерших в медицинских и иных организациях, и утил</w:t>
      </w:r>
      <w:r>
        <w:rPr>
          <w:rFonts w:cs="Calibri"/>
        </w:rPr>
        <w:t>изация биологического материала.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4. </w:t>
      </w:r>
      <w:hyperlink r:id="rId371">
        <w:r>
          <w:rPr>
            <w:rStyle w:val="-"/>
            <w:rFonts w:cs="Calibri"/>
            <w:color w:val="0000FF"/>
          </w:rPr>
          <w:t>Программа</w:t>
        </w:r>
      </w:hyperlink>
      <w:r>
        <w:rPr>
          <w:rFonts w:cs="Calibri"/>
        </w:rPr>
        <w:t xml:space="preserve"> государственных гарантий бесплатного оказания гражданам медицинской помощи у</w:t>
      </w:r>
      <w:r>
        <w:rPr>
          <w:rFonts w:cs="Calibri"/>
        </w:rPr>
        <w:t>тверждается сроком на три года (на очередной финансовый год и на плановый период) Правительством Российской Федерации, которое ежегодно рассматривает представляемый уполномоченным федеральным органом исполнительной власти доклад о ее реализации.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5. В рамка</w:t>
      </w:r>
      <w:r>
        <w:rPr>
          <w:rFonts w:cs="Calibri"/>
        </w:rPr>
        <w:t>х программы государственных гарантий бесплатного оказания гражданам медицинской помощи устанавливаются: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1) перечень видов (включая </w:t>
      </w:r>
      <w:hyperlink r:id="rId372">
        <w:r>
          <w:rPr>
            <w:rStyle w:val="-"/>
            <w:rFonts w:cs="Calibri"/>
            <w:color w:val="0000FF"/>
          </w:rPr>
          <w:t>перечень</w:t>
        </w:r>
      </w:hyperlink>
      <w:r>
        <w:rPr>
          <w:rFonts w:cs="Calibri"/>
        </w:rPr>
        <w:t xml:space="preserve"> видов высокотехнологичной медицинской помощи, который содержит в том числе методы лечения и источники финансового обеспечения высокотехнологичной медицинской помощи), форм и условий медицинской помощи, оказание которой осуществляется бесп</w:t>
      </w:r>
      <w:r>
        <w:rPr>
          <w:rFonts w:cs="Calibri"/>
        </w:rPr>
        <w:t>латно;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(п. 1 в ред. Федерального </w:t>
      </w:r>
      <w:hyperlink r:id="rId373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перечень заболеваний и состояний, оказание медицинско</w:t>
      </w:r>
      <w:r>
        <w:rPr>
          <w:rFonts w:cs="Calibri"/>
        </w:rPr>
        <w:t>й помощи при которых осуществляется бесплатно;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категории граждан, оказание медицинской помощи которым осуществляется бесплатно;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4) базовая программа обязательного медицинского страхования в соответствии с </w:t>
      </w:r>
      <w:hyperlink r:id="rId374">
        <w:r>
          <w:rPr>
            <w:rStyle w:val="-"/>
            <w:rFonts w:cs="Calibri"/>
            <w:color w:val="0000FF"/>
          </w:rPr>
          <w:t>законодательством</w:t>
        </w:r>
      </w:hyperlink>
      <w:r>
        <w:rPr>
          <w:rFonts w:cs="Calibri"/>
        </w:rPr>
        <w:t xml:space="preserve"> Российской Федерации об обязательном медицинском страховании;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5) средние нормативы объема медицинской помощи, средние нормативы финансовых затрат на е</w:t>
      </w:r>
      <w:r>
        <w:rPr>
          <w:rFonts w:cs="Calibri"/>
        </w:rPr>
        <w:t>диницу объема медицинской помощи, средние подушевые нормативы финансирования, а также порядок и структура формирования тарифов на медицинскую помощь и способы ее оплаты;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6) требования к территориальным программам государственных гарантий бесплатного оказан</w:t>
      </w:r>
      <w:r>
        <w:rPr>
          <w:rFonts w:cs="Calibri"/>
        </w:rPr>
        <w:t>ия гражданам медицинской помощи в части определения порядка, условий предоставления медицинской помощи, критериев доступности медицинской помощи.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6. В части медицинской помощи, оказание которой осуществляется за счет бюджетных ассигнований федерального бюд</w:t>
      </w:r>
      <w:r>
        <w:rPr>
          <w:rFonts w:cs="Calibri"/>
        </w:rPr>
        <w:t>жета в программе государственных гарантий, устанавливаются: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перечень видов, форм и условий медицинской помощи, оказание которой осуществляется за счет бюджетных ассигнований федерального бюджета;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2) перечень заболеваний, состояний, оказание медицинской </w:t>
      </w:r>
      <w:r>
        <w:rPr>
          <w:rFonts w:cs="Calibri"/>
        </w:rPr>
        <w:t>помощи при которых осуществляется за счет бюджетных ассигнований федерального бюджета;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категории граждан, оказание медицинской помощи которым осуществляется за счет бюджетных ассигнований федерального бюджета;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4) порядок и условия оказания медицинской </w:t>
      </w:r>
      <w:r>
        <w:rPr>
          <w:rFonts w:cs="Calibri"/>
        </w:rPr>
        <w:t>помощи за счет бюджетных ассигнований федерального бюджета, целевые значения критериев доступности медицинской помощи.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7. Программа государственных гарантий бесплатного оказания гражданам медицинской помощи формируется с учетом порядков оказания медицинско</w:t>
      </w:r>
      <w:r>
        <w:rPr>
          <w:rFonts w:cs="Calibri"/>
        </w:rPr>
        <w:t>й помощи и на основе стандартов медицинской помощи, а также с учетом особенностей половозрастного состава населения, уровня и структуры заболеваемости населения Российской Федерации, основанных на данных медицинской статистики.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79" w:name="Par1286"/>
      <w:bookmarkEnd w:id="179"/>
      <w:r>
        <w:rPr>
          <w:rFonts w:cs="Calibri"/>
        </w:rPr>
        <w:t xml:space="preserve">Статья 81. Территориальная </w:t>
      </w:r>
      <w:r>
        <w:rPr>
          <w:rFonts w:cs="Calibri"/>
        </w:rPr>
        <w:t>программа государственных гарантий бесплатного оказания гражданам медицинской помощи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1.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</w:t>
      </w:r>
      <w:r>
        <w:rPr>
          <w:rFonts w:cs="Calibri"/>
        </w:rPr>
        <w:t xml:space="preserve">ерждают территориальные программы государственных гарантий бесплатного оказания гражданам медицинской помощи, включающие в себя территориальные программы обязательного медицинского страхования, установленные в соответствии с </w:t>
      </w:r>
      <w:hyperlink r:id="rId375">
        <w:r>
          <w:rPr>
            <w:rStyle w:val="-"/>
            <w:rFonts w:cs="Calibri"/>
            <w:color w:val="0000FF"/>
          </w:rPr>
          <w:t>законодательством</w:t>
        </w:r>
      </w:hyperlink>
      <w:r>
        <w:rPr>
          <w:rFonts w:cs="Calibri"/>
        </w:rPr>
        <w:t xml:space="preserve"> Российской Федерации об обязательном медицинском страховании.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2. В рамках территориальной программы государственных гарантий бесплатн</w:t>
      </w:r>
      <w:r>
        <w:rPr>
          <w:rFonts w:cs="Calibri"/>
        </w:rPr>
        <w:t>ого оказания гражданам медицинской помощи органы государственной власти субъектов Российской Федерации устанавливают: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целевые значения критериев доступности медицинской помощи в соответствии с критериями, установленными программой государственных гарант</w:t>
      </w:r>
      <w:r>
        <w:rPr>
          <w:rFonts w:cs="Calibri"/>
        </w:rPr>
        <w:t>ий бесплатного оказания гражданам медицинской помощи;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перечень заболеваний (состояний) и перечень видов медицинской помощи, оказываемой гражданам без взимания с них платы за счет бюджетных ассигнований бюджета субъекта Российской Федерации и средств бюд</w:t>
      </w:r>
      <w:r>
        <w:rPr>
          <w:rFonts w:cs="Calibri"/>
        </w:rPr>
        <w:t>жета территориального фонда обязательного медицинского страхования;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порядок и условия предоставления медицинской помощи, в том числе сроки ожидания медицинской помощи, оказываемой в плановом порядке;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4) порядок реализации установленного законодательство</w:t>
      </w:r>
      <w:r>
        <w:rPr>
          <w:rFonts w:cs="Calibri"/>
        </w:rPr>
        <w:t>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субъекта Российской Федерации;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5) перечень лекарственных препаратов, отпускаемых населению в соответст</w:t>
      </w:r>
      <w:r>
        <w:rPr>
          <w:rFonts w:cs="Calibri"/>
        </w:rPr>
        <w:t xml:space="preserve">вии с </w:t>
      </w:r>
      <w:hyperlink r:id="rId376">
        <w:r>
          <w:rPr>
            <w:rStyle w:val="-"/>
            <w:rFonts w:cs="Calibri"/>
            <w:color w:val="0000FF"/>
          </w:rPr>
          <w:t>Перечнем</w:t>
        </w:r>
      </w:hyperlink>
      <w:r>
        <w:rPr>
          <w:rFonts w:cs="Calibri"/>
        </w:rPr>
        <w:t xml:space="preserve"> групп населения и категорий заболеваний, при амбулаторном лечении которых лекарственные средства и изделия </w:t>
      </w:r>
      <w:r>
        <w:rPr>
          <w:rFonts w:cs="Calibri"/>
        </w:rPr>
        <w:t xml:space="preserve">медицинского назначения отпускаются по рецептам врачей бесплатно, а также в соответствии с </w:t>
      </w:r>
      <w:hyperlink r:id="rId377">
        <w:r>
          <w:rPr>
            <w:rStyle w:val="-"/>
            <w:rFonts w:cs="Calibri"/>
            <w:color w:val="0000FF"/>
          </w:rPr>
          <w:t>Перечнем</w:t>
        </w:r>
      </w:hyperlink>
      <w:r>
        <w:rPr>
          <w:rFonts w:cs="Calibri"/>
        </w:rPr>
        <w:t xml:space="preserve"> групп населения, при амбулаторном лечении которых лекарственные средства отпускаются по рецептам врачей с пятидесятипроцентной скидкой;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6) перечень медицинских организаций, участвующих в реализации территориальной программы государственных гарантий беспла</w:t>
      </w:r>
      <w:r>
        <w:rPr>
          <w:rFonts w:cs="Calibri"/>
        </w:rPr>
        <w:t>тного оказания гражданам медицинской помощи;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7) объем медицинской помощи, оказываемой в рамках территориальной программы государственных гарантий бесплатного оказания гражданам медицинской помощи в соответствии с </w:t>
      </w:r>
      <w:hyperlink r:id="rId378">
        <w:r>
          <w:rPr>
            <w:rStyle w:val="-"/>
            <w:rFonts w:cs="Calibri"/>
            <w:color w:val="0000FF"/>
          </w:rPr>
          <w:t>законодательством</w:t>
        </w:r>
      </w:hyperlink>
      <w:r>
        <w:rPr>
          <w:rFonts w:cs="Calibri"/>
        </w:rPr>
        <w:t xml:space="preserve"> Российской Федерации об обязательном медицинском страховании;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8) объем медицинской помощи в расчете на одного жителя, стоимость объема медицинско</w:t>
      </w:r>
      <w:r>
        <w:rPr>
          <w:rFonts w:cs="Calibri"/>
        </w:rPr>
        <w:t>й помощи с учетом условий ее оказания, подушевой норматив финансирования;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9) перечень мероприятий по профилактике заболеваний и формированию здорового образа жизни, осуществляемых в рамках территориальной программы государственных гарантий бесплатного оказ</w:t>
      </w:r>
      <w:r>
        <w:rPr>
          <w:rFonts w:cs="Calibri"/>
        </w:rPr>
        <w:t>ания гражданам медицинской помощи;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10) порядок и размеры возмещения расходов, связанных с оказанием гражданам медицинской помощи в экстренной форме.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(п. 10 введен Федеральным </w:t>
      </w:r>
      <w:hyperlink r:id="rId379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3. Территориальные программы государственных гарантий бесплатного оказания гражданам медицинской помощи при условии выполнения финансовых нормативов, установленных прогр</w:t>
      </w:r>
      <w:r>
        <w:rPr>
          <w:rFonts w:cs="Calibri"/>
        </w:rPr>
        <w:t>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помощи, а также дополнительные объемы медицинской помощи, в том числе предусматривающие возможность превышен</w:t>
      </w:r>
      <w:r>
        <w:rPr>
          <w:rFonts w:cs="Calibri"/>
        </w:rPr>
        <w:t>ия усредненных показателей, установленных стандартами медицинской помощи.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4. При формировании территориальной программы государственных гарантий бесплатного оказания гражданам медицинской помощи учитываются: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1) </w:t>
      </w:r>
      <w:hyperlink r:id="rId380">
        <w:r>
          <w:rPr>
            <w:rStyle w:val="-"/>
            <w:rFonts w:cs="Calibri"/>
            <w:color w:val="0000FF"/>
          </w:rPr>
          <w:t>порядки</w:t>
        </w:r>
      </w:hyperlink>
      <w:r>
        <w:rPr>
          <w:rFonts w:cs="Calibri"/>
        </w:rPr>
        <w:t xml:space="preserve"> оказания медицинской помощи и </w:t>
      </w:r>
      <w:hyperlink r:id="rId381">
        <w:r>
          <w:rPr>
            <w:rStyle w:val="-"/>
            <w:rFonts w:cs="Calibri"/>
            <w:color w:val="0000FF"/>
          </w:rPr>
          <w:t>стандарты</w:t>
        </w:r>
      </w:hyperlink>
      <w:r>
        <w:rPr>
          <w:rFonts w:cs="Calibri"/>
        </w:rPr>
        <w:t xml:space="preserve"> медицинской помощи;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особенности половозрастного состава населения;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уровень и структура заболеваемости населения субъекта Российской Федерации, основанные на данных медицинской статистики;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4) климатические и географические особенности р</w:t>
      </w:r>
      <w:r>
        <w:rPr>
          <w:rFonts w:cs="Calibri"/>
        </w:rPr>
        <w:t>егиона и транспортная доступность медицинских организаций;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5) сбалансированность объема медицинской помощи и ее финансового обеспечения, в том числе уплата страховых взносов на обязательное медицинское страхование неработающего населения в порядке, установленном </w:t>
      </w:r>
      <w:hyperlink r:id="rId382">
        <w:r>
          <w:rPr>
            <w:rStyle w:val="-"/>
            <w:rFonts w:cs="Calibri"/>
            <w:color w:val="0000FF"/>
          </w:rPr>
          <w:t>законодательством</w:t>
        </w:r>
      </w:hyperlink>
      <w:r>
        <w:rPr>
          <w:rFonts w:cs="Calibri"/>
        </w:rPr>
        <w:t xml:space="preserve"> Российской Федерации об обязательном медицинском страховании.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5. Уполномоченный федеральный орган исполнительной власти ежегодно осуществляет </w:t>
      </w:r>
      <w:hyperlink r:id="rId383">
        <w:r>
          <w:rPr>
            <w:rStyle w:val="-"/>
            <w:rFonts w:cs="Calibri"/>
            <w:color w:val="0000FF"/>
          </w:rPr>
          <w:t>мониторинг</w:t>
        </w:r>
      </w:hyperlink>
      <w:r>
        <w:rPr>
          <w:rFonts w:cs="Calibri"/>
        </w:rPr>
        <w:t xml:space="preserve"> формирования, экономического обоснования территориальных программ государственных гарантий бесплатного оказания гражданам м</w:t>
      </w:r>
      <w:r>
        <w:rPr>
          <w:rFonts w:cs="Calibri"/>
        </w:rPr>
        <w:t>едицинской помощи и производит оценку реализации таких программ, а совместно с Федеральным фондом обязательного медицинского страхования - территориальных программ обязательного медицинского страхования.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6. Уполномоченный федеральный орган исполнительной в</w:t>
      </w:r>
      <w:r>
        <w:rPr>
          <w:rFonts w:cs="Calibri"/>
        </w:rPr>
        <w:t>ласти,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</w:t>
      </w:r>
      <w:r>
        <w:rPr>
          <w:rFonts w:cs="Calibri"/>
        </w:rPr>
        <w:t xml:space="preserve">жданам медицинской помощи, в том числе территориальных программ обязательного медицинского страхования, в </w:t>
      </w:r>
      <w:hyperlink r:id="rId384">
        <w:r>
          <w:rPr>
            <w:rStyle w:val="-"/>
            <w:rFonts w:cs="Calibri"/>
            <w:color w:val="0000FF"/>
          </w:rPr>
          <w:t>порядке</w:t>
        </w:r>
      </w:hyperlink>
      <w:r>
        <w:rPr>
          <w:rFonts w:cs="Calibri"/>
        </w:rPr>
        <w:t>, установ</w:t>
      </w:r>
      <w:r>
        <w:rPr>
          <w:rFonts w:cs="Calibri"/>
        </w:rPr>
        <w:t xml:space="preserve">ленном Правительством Российской Федерации. Указанные в настоящей части соглашения заключаются по </w:t>
      </w:r>
      <w:hyperlink r:id="rId385">
        <w:r>
          <w:rPr>
            <w:rStyle w:val="-"/>
            <w:rFonts w:cs="Calibri"/>
            <w:color w:val="0000FF"/>
          </w:rPr>
          <w:t>форме</w:t>
        </w:r>
      </w:hyperlink>
      <w:r>
        <w:rPr>
          <w:rFonts w:cs="Calibri"/>
        </w:rPr>
        <w:t>, утвержденной упол</w:t>
      </w:r>
      <w:r>
        <w:rPr>
          <w:rFonts w:cs="Calibri"/>
        </w:rPr>
        <w:t>номоченным федеральным органом исполнительной власти.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(часть 6 введена Федеральным </w:t>
      </w:r>
      <w:hyperlink r:id="rId386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01.12.2014 N 418-ФЗ)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80" w:name="Par1312"/>
      <w:bookmarkEnd w:id="180"/>
      <w:r>
        <w:rPr>
          <w:rFonts w:cs="Calibri"/>
          <w:b/>
          <w:bCs/>
        </w:rPr>
        <w:t>Глава 11. ФИНАНСОВОЕ ОБЕСПЕЧЕНИЕ В СФЕРЕ ОХРАНЫ ЗДОРОВЬЯ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81" w:name="Par1314"/>
      <w:bookmarkEnd w:id="181"/>
      <w:r>
        <w:rPr>
          <w:rFonts w:cs="Calibri"/>
        </w:rPr>
        <w:t>Статья 82. Источники финансового обеспечения в сфере охраны здоровья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Источниками финансового обеспечения в сфере охраны здоровья являются средства федерального бюджета, бюджетов субъектов Российско</w:t>
      </w:r>
      <w:r>
        <w:rPr>
          <w:rFonts w:cs="Calibri"/>
        </w:rPr>
        <w:t>й Федерации, местных бюджетов, средства обязательного медицинского страхования, средства организаций и граждан, средства, поступившие от физических и юридических лиц, в том числе добровольные пожертвования, и иные не запрещенные законодательством Российско</w:t>
      </w:r>
      <w:r>
        <w:rPr>
          <w:rFonts w:cs="Calibri"/>
        </w:rPr>
        <w:t>й Федерации источники.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82" w:name="Par1318"/>
      <w:bookmarkEnd w:id="182"/>
      <w:r>
        <w:rPr>
          <w:rFonts w:cs="Calibri"/>
        </w:rPr>
        <w:t>Статья 83. Финансовое обеспечение оказания гражданам медицинской помощи и санаторно-курортного лечения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Финансовое обеспечение оказания гражданам первичной медико-санитарной помощи осуществляется за счет: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средств обязательного</w:t>
      </w:r>
      <w:r>
        <w:rPr>
          <w:rFonts w:cs="Calibri"/>
        </w:rPr>
        <w:t xml:space="preserve"> медицинского страхования;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бюджетных ассигнований федерального бюджета, бюджетов субъектов Российской Федерации, выделяемых на финансовое обеспечение реализации территориальных программ государственных гарантий бесплатного оказания гражданам медицинской</w:t>
      </w:r>
      <w:r>
        <w:rPr>
          <w:rFonts w:cs="Calibri"/>
        </w:rPr>
        <w:t xml:space="preserve"> помощи (в части медицинской помощи, не включенной в программы обязательного медицинского страхования, а также расходов, не включенных в структуру тарифов на оплату медицинской помощи, предусмотренную в программах обязательного медицинского страхования);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</w:t>
      </w:r>
      <w:r>
        <w:rPr>
          <w:rFonts w:cs="Calibri"/>
        </w:rPr>
        <w:t>) иных источников в соответствии с настоящим Федеральным законом.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2. Финансовое обеспечение оказания гражданам специализированной, в том числе высокотехнологичной, медицинской помощи осуществляется за счет: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средств обязательного медицинского страхования</w:t>
      </w:r>
      <w:r>
        <w:rPr>
          <w:rFonts w:cs="Calibri"/>
        </w:rPr>
        <w:t>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бюджетных ассигнований бюджетов субъектов Российской Федерации, выделяемых в рамках территориальных программ государственных гарантий бесплатного оказания гражданам медицинской помощи (в части медицинской помощи, не включенной в территориальные програ</w:t>
      </w:r>
      <w:r>
        <w:rPr>
          <w:rFonts w:cs="Calibri"/>
        </w:rPr>
        <w:t>ммы обязательного медицинского страхования, а также расходов,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страхования);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3) бюджетных ассигнований федерального бюдже</w:t>
      </w:r>
      <w:r>
        <w:rPr>
          <w:rFonts w:cs="Calibri"/>
        </w:rPr>
        <w:t>та, источником которых в том числе являются межбюджетные трансферты из бюджета Федерального фонда обязательного медицинского страхования, выделяемых медицинским организациям, подведомственным федеральным органам исполнительной власти (в части медицинской п</w:t>
      </w:r>
      <w:r>
        <w:rPr>
          <w:rFonts w:cs="Calibri"/>
        </w:rPr>
        <w:t xml:space="preserve">омощи, не включенной в базовую </w:t>
      </w:r>
      <w:hyperlink r:id="rId387">
        <w:r>
          <w:rPr>
            <w:rStyle w:val="-"/>
            <w:rFonts w:cs="Calibri"/>
            <w:color w:val="0000FF"/>
          </w:rPr>
          <w:t>программу</w:t>
        </w:r>
      </w:hyperlink>
      <w:r>
        <w:rPr>
          <w:rFonts w:cs="Calibri"/>
        </w:rPr>
        <w:t xml:space="preserve"> обязательного медицинского страхования, а также расходов, не включенных в струк</w:t>
      </w:r>
      <w:r>
        <w:rPr>
          <w:rFonts w:cs="Calibri"/>
        </w:rPr>
        <w:t>туру тарифов на оплату медицинской помощи, предусмотренную в базовой программе обязательного медицинского страхования);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Федеральных законов от 25.11.2013 </w:t>
      </w:r>
      <w:hyperlink r:id="rId388">
        <w:r>
          <w:rPr>
            <w:rStyle w:val="-"/>
            <w:rFonts w:cs="Calibri"/>
            <w:color w:val="0000FF"/>
          </w:rPr>
          <w:t>N 317-ФЗ</w:t>
        </w:r>
      </w:hyperlink>
      <w:r>
        <w:rPr>
          <w:rFonts w:cs="Calibri"/>
        </w:rPr>
        <w:t xml:space="preserve">, от 01.12.2014 </w:t>
      </w:r>
      <w:hyperlink r:id="rId389">
        <w:r>
          <w:rPr>
            <w:rStyle w:val="-"/>
            <w:rFonts w:cs="Calibri"/>
            <w:color w:val="0000FF"/>
          </w:rPr>
          <w:t>N 418-ФЗ</w:t>
        </w:r>
      </w:hyperlink>
      <w:r>
        <w:rPr>
          <w:rFonts w:cs="Calibri"/>
        </w:rPr>
        <w:t>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4) иных источников в соответствии с настоящи</w:t>
      </w:r>
      <w:r>
        <w:rPr>
          <w:rFonts w:cs="Calibri"/>
        </w:rPr>
        <w:t>м Федеральным законом.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3. Финансовое обеспечение оказания гражданам скорой, в том числе скорой специализированной, медицинской помощи осуществляется за счет: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средств обязательного медицинского страхования;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2) бюджетных ассигнований бюджетов субъектов </w:t>
      </w:r>
      <w:r>
        <w:rPr>
          <w:rFonts w:cs="Calibri"/>
        </w:rPr>
        <w:t>Российской Федерации,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(в части медицинской помощи, не включенной в территориальные программы обязательного м</w:t>
      </w:r>
      <w:r>
        <w:rPr>
          <w:rFonts w:cs="Calibri"/>
        </w:rPr>
        <w:t>едицинского страхования, а также расходов,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страхования);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бюджетных ассигнований федерального бюджета, выделяемых меди</w:t>
      </w:r>
      <w:r>
        <w:rPr>
          <w:rFonts w:cs="Calibri"/>
        </w:rPr>
        <w:t>цинским организациям, подведомственным федеральным органам исполнительной власти, и включенным в перечень, утвержденный уполномоченным федеральным органом исполнительной власти (в части медицинской помощи, не включенной в базовую программу обязательного ме</w:t>
      </w:r>
      <w:r>
        <w:rPr>
          <w:rFonts w:cs="Calibri"/>
        </w:rPr>
        <w:t>дицинского страхования, а также расходов, не включенных в структуру тарифов на оплату медицинской помощи, предусмотренную в базовую программу обязательного медицинского страхования).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Федеральных законов от 25.11.2013 </w:t>
      </w:r>
      <w:hyperlink r:id="rId390">
        <w:r>
          <w:rPr>
            <w:rStyle w:val="-"/>
            <w:rFonts w:cs="Calibri"/>
            <w:color w:val="0000FF"/>
          </w:rPr>
          <w:t>N 317-ФЗ</w:t>
        </w:r>
      </w:hyperlink>
      <w:r>
        <w:rPr>
          <w:rFonts w:cs="Calibri"/>
        </w:rPr>
        <w:t xml:space="preserve">, от 01.12.2014 </w:t>
      </w:r>
      <w:hyperlink r:id="rId391">
        <w:r>
          <w:rPr>
            <w:rStyle w:val="-"/>
            <w:rFonts w:cs="Calibri"/>
            <w:color w:val="0000FF"/>
          </w:rPr>
          <w:t>N 418-ФЗ</w:t>
        </w:r>
      </w:hyperlink>
      <w:r>
        <w:rPr>
          <w:rFonts w:cs="Calibri"/>
        </w:rPr>
        <w:t>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4. Финансовое обеспечение оказания гражданам паллиативной медицинской помощи осуществляется за счет: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бюджетных ассигнований бюджетов субъектов Российской Федерации, выделяемых в рамках территориальных программ государственных гарантий</w:t>
      </w:r>
      <w:r>
        <w:rPr>
          <w:rFonts w:cs="Calibri"/>
        </w:rPr>
        <w:t xml:space="preserve"> бесплатного оказания гражданам медицинской помощи;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иных источников в соответствии с настоящим Федеральным законом.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5. Финансовое обеспечение санаторно-курортного лечения граждан, за исключением медицинской реабилитации, осуществляется за счет: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бюдже</w:t>
      </w:r>
      <w:r>
        <w:rPr>
          <w:rFonts w:cs="Calibri"/>
        </w:rPr>
        <w:t>тных ассигнований соответствующих бюджетов, выделяемых для отдельных категорий граждан, установленных законодательством Российской Федерации, и бюджетных ассигнований федерального бюджета, выделяемых федеральным органам исполнительной власти на оказание го</w:t>
      </w:r>
      <w:r>
        <w:rPr>
          <w:rFonts w:cs="Calibri"/>
        </w:rPr>
        <w:t>сударственных услуг по санаторно-курортному лечению;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иных источников в соответствии с настоящим Федеральным законом.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5.1. Финансовое обеспечение оказания медицинской помощи в рамках клинической апробации осуществляется за счет бюджетных ассигнований фед</w:t>
      </w:r>
      <w:r>
        <w:rPr>
          <w:rFonts w:cs="Calibri"/>
        </w:rPr>
        <w:t>ерального бюджета, предусмотренных на указанные цели.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(часть 5.1 введена Федеральным </w:t>
      </w:r>
      <w:hyperlink r:id="rId392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08.03.2015 N 55-ФЗ)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6. Финансовое обеспечение оказания медицинской помощи населению отдельных территорий и работникам отдельных организаций, указанных в </w:t>
      </w:r>
      <w:hyperlink w:anchor="Par712">
        <w:r>
          <w:rPr>
            <w:rStyle w:val="-"/>
            <w:rFonts w:cs="Calibri"/>
            <w:color w:val="0000FF"/>
          </w:rPr>
          <w:t>части 1 статьи 42</w:t>
        </w:r>
      </w:hyperlink>
      <w:r>
        <w:rPr>
          <w:rFonts w:cs="Calibri"/>
        </w:rPr>
        <w:t xml:space="preserve"> настоящего Федерального закона, осуществляется за счет: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>(в ред. Федерального</w:t>
      </w:r>
      <w:r>
        <w:rPr>
          <w:rFonts w:cs="Calibri"/>
        </w:rPr>
        <w:t xml:space="preserve"> </w:t>
      </w:r>
      <w:hyperlink r:id="rId393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22.10.2014 N 314-ФЗ)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средств обязательного медицинского страхования, выделяемых в рамках территориальных п</w:t>
      </w:r>
      <w:r>
        <w:rPr>
          <w:rFonts w:cs="Calibri"/>
        </w:rPr>
        <w:t>рограмм обязательного медицинского страхования;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бюджетных ассигнований федерального бюджета (в части медицинской помощи, не включенной в базовую программу обязательного медицинского страхования, а также расходов, не включенных в структуру тарифов на опл</w:t>
      </w:r>
      <w:r>
        <w:rPr>
          <w:rFonts w:cs="Calibri"/>
        </w:rPr>
        <w:t>ату медицинской помощи, предусмотренную в базовой программе обязательного медицинского страхования).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6.1. Финансовое обеспечение оказания медицинской помощи лицам, указанным в </w:t>
      </w:r>
      <w:hyperlink w:anchor="Par715">
        <w:r>
          <w:rPr>
            <w:rStyle w:val="-"/>
            <w:rFonts w:cs="Calibri"/>
            <w:color w:val="0000FF"/>
          </w:rPr>
          <w:t>части 3 статьи 42</w:t>
        </w:r>
      </w:hyperlink>
      <w:r>
        <w:rPr>
          <w:rFonts w:cs="Calibri"/>
        </w:rPr>
        <w:t xml:space="preserve"> настоящего Федерального закона, о</w:t>
      </w:r>
      <w:r>
        <w:rPr>
          <w:rFonts w:cs="Calibri"/>
        </w:rPr>
        <w:t>существляется за счет: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бюджетных ассигнований федерального бюджета;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средств обязательного медицинского страхования.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(часть 6.1 введена Федеральным </w:t>
      </w:r>
      <w:hyperlink r:id="rId394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22.10.2014 N 314-ФЗ)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7.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8. Финансовое обеспечен</w:t>
      </w:r>
      <w:r>
        <w:rPr>
          <w:rFonts w:cs="Calibri"/>
        </w:rPr>
        <w:t>ие оказания медицинской помощи лицам, задержанным, заключенным под стражу, отбывающим наказание в виде ограничения свободы, ареста, лишения свободы или административного ареста, осуществляется в соответствии с законодательством Российской Федерации.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9. Обе</w:t>
      </w:r>
      <w:r>
        <w:rPr>
          <w:rFonts w:cs="Calibri"/>
        </w:rPr>
        <w:t>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перечень жизнеугрожающих и хронических прогрессирующих редких (орфанных) заболеваний, приводящи</w:t>
      </w:r>
      <w:r>
        <w:rPr>
          <w:rFonts w:cs="Calibri"/>
        </w:rPr>
        <w:t xml:space="preserve">х к сокращению продолжительности жизни гражданина или его инвалидности (за исключением заболеваний, указанных в </w:t>
      </w:r>
      <w:hyperlink w:anchor="Par260">
        <w:r>
          <w:rPr>
            <w:rStyle w:val="-"/>
            <w:rFonts w:cs="Calibri"/>
            <w:color w:val="0000FF"/>
          </w:rPr>
          <w:t>пункте 2 части 1 статьи 15</w:t>
        </w:r>
      </w:hyperlink>
      <w:r>
        <w:rPr>
          <w:rFonts w:cs="Calibri"/>
        </w:rPr>
        <w:t xml:space="preserve"> настоящего Федерального закона), осуществляется за счет средств бюджетов субъектов Росси</w:t>
      </w:r>
      <w:r>
        <w:rPr>
          <w:rFonts w:cs="Calibri"/>
        </w:rPr>
        <w:t>йской Федерации.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10. Расходы, связанные с оказанием гражданам бесплатной медицинской помощи в экстренной форме медицинской организацией, в том числе медицинской организацией частной системы здравоохранения, подлежат возмещению в порядке и в размерах, устан</w:t>
      </w:r>
      <w:r>
        <w:rPr>
          <w:rFonts w:cs="Calibri"/>
        </w:rPr>
        <w:t xml:space="preserve">овленных </w:t>
      </w:r>
      <w:hyperlink r:id="rId395">
        <w:r>
          <w:rPr>
            <w:rStyle w:val="-"/>
            <w:rFonts w:cs="Calibri"/>
            <w:color w:val="0000FF"/>
          </w:rPr>
          <w:t>программой</w:t>
        </w:r>
      </w:hyperlink>
      <w:r>
        <w:rPr>
          <w:rFonts w:cs="Calibri"/>
        </w:rPr>
        <w:t xml:space="preserve"> государственных гарантий бесплатного оказания гражданам медицинской помощи.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11. Источники финансового </w:t>
      </w:r>
      <w:r>
        <w:rPr>
          <w:rFonts w:cs="Calibri"/>
        </w:rPr>
        <w:t>обеспечения оказания медицинской помощи в случаях, прямо не урегулированных настоящим Федеральным законом либо другими федеральными законами, определяются с учетом положений программы государственных гарантий бесплатного оказания гражданам медицинской помо</w:t>
      </w:r>
      <w:r>
        <w:rPr>
          <w:rFonts w:cs="Calibri"/>
        </w:rPr>
        <w:t>щи.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83" w:name="Par1357"/>
      <w:bookmarkEnd w:id="183"/>
      <w:r>
        <w:rPr>
          <w:rFonts w:cs="Calibri"/>
        </w:rPr>
        <w:t>Статья 84. Оплата медицинских услуг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4" w:name="Par1359"/>
      <w:bookmarkEnd w:id="184"/>
      <w:r>
        <w:rPr>
          <w:rFonts w:cs="Calibri"/>
        </w:rPr>
        <w:t xml:space="preserve">1.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</w:t>
      </w:r>
      <w:r>
        <w:rPr>
          <w:rFonts w:cs="Calibri"/>
        </w:rPr>
        <w:t>предоставляемых дополнительно при оказании медицинской помощи.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5" w:name="Par1360"/>
      <w:bookmarkEnd w:id="185"/>
      <w:r>
        <w:rPr>
          <w:rFonts w:cs="Calibri"/>
        </w:rPr>
        <w:t>2. Платные медицинские услуги оказываются пациентам за счет личных средств граждан, средств работодателей и иных средств на основании договоров, в том числе договоров добровольного медицинского</w:t>
      </w:r>
      <w:r>
        <w:rPr>
          <w:rFonts w:cs="Calibri"/>
        </w:rPr>
        <w:t xml:space="preserve"> страхования.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186" w:name="Par1361"/>
      <w:bookmarkEnd w:id="186"/>
      <w:r>
        <w:rPr>
          <w:rFonts w:cs="Calibri"/>
        </w:rPr>
        <w:t xml:space="preserve">3. При оказании платных медицинских услуг должны соблюдаться </w:t>
      </w:r>
      <w:hyperlink r:id="rId396">
        <w:r>
          <w:rPr>
            <w:rStyle w:val="-"/>
            <w:rFonts w:cs="Calibri"/>
            <w:color w:val="0000FF"/>
          </w:rPr>
          <w:t>порядки</w:t>
        </w:r>
      </w:hyperlink>
      <w:r>
        <w:rPr>
          <w:rFonts w:cs="Calibri"/>
        </w:rPr>
        <w:t xml:space="preserve"> оказания медицинской помощи.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187" w:name="Par1362"/>
      <w:bookmarkEnd w:id="187"/>
      <w:r>
        <w:rPr>
          <w:rFonts w:cs="Calibri"/>
        </w:rPr>
        <w:t>4. Платные</w:t>
      </w:r>
      <w:r>
        <w:rPr>
          <w:rFonts w:cs="Calibri"/>
        </w:rPr>
        <w:t xml:space="preserve"> медицинские услуги могут оказываться в полном объеме </w:t>
      </w:r>
      <w:hyperlink r:id="rId397">
        <w:r>
          <w:rPr>
            <w:rStyle w:val="-"/>
            <w:rFonts w:cs="Calibri"/>
            <w:color w:val="0000FF"/>
          </w:rPr>
          <w:t>стандарта</w:t>
        </w:r>
      </w:hyperlink>
      <w:r>
        <w:rPr>
          <w:rFonts w:cs="Calibri"/>
        </w:rPr>
        <w:t xml:space="preserve"> медицинской помощи либо по просьбе пациента в виде осущест</w:t>
      </w:r>
      <w:r>
        <w:rPr>
          <w:rFonts w:cs="Calibri"/>
        </w:rPr>
        <w:t>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5. Медицинские организации, участвующие в реализации </w:t>
      </w:r>
      <w:hyperlink r:id="rId398">
        <w:r>
          <w:rPr>
            <w:rStyle w:val="-"/>
            <w:rFonts w:cs="Calibri"/>
            <w:color w:val="0000FF"/>
          </w:rPr>
          <w:t>программы</w:t>
        </w:r>
      </w:hyperlink>
      <w:r>
        <w:rPr>
          <w:rFonts w:cs="Calibri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</w:t>
      </w:r>
      <w:r>
        <w:rPr>
          <w:rFonts w:cs="Calibri"/>
        </w:rPr>
        <w:t>омощи, имеют право оказывать пациентам платные медицинские услуги: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на иных условиях, чем предусмотрено программой государственных гарантий бесплатного оказания гражданам медицинской помощи, территориальными программами государственных гарантий бесплатно</w:t>
      </w:r>
      <w:r>
        <w:rPr>
          <w:rFonts w:cs="Calibri"/>
        </w:rPr>
        <w:t>го оказания гражданам медицинской помощи и (или) целевыми программами;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при оказании медицинских услуг анонимно, за исключением случаев, предусмотренных законодательством Российской Федерации;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3) гражданам иностранных государств, лицам без гражданства, </w:t>
      </w:r>
      <w:r>
        <w:rPr>
          <w:rFonts w:cs="Calibri"/>
        </w:rPr>
        <w:t xml:space="preserve">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</w:t>
      </w:r>
      <w:r>
        <w:rPr>
          <w:rFonts w:cs="Calibri"/>
        </w:rPr>
        <w:t>международными договорами Российской Федерации;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4) при самостоятельном обращении за получением медицинских услуг, за исключением случаев и порядка, предусмотренных </w:t>
      </w:r>
      <w:hyperlink w:anchor="Par402">
        <w:r>
          <w:rPr>
            <w:rStyle w:val="-"/>
            <w:rFonts w:cs="Calibri"/>
            <w:color w:val="0000FF"/>
          </w:rPr>
          <w:t>статьей 21</w:t>
        </w:r>
      </w:hyperlink>
      <w:r>
        <w:rPr>
          <w:rFonts w:cs="Calibri"/>
        </w:rPr>
        <w:t xml:space="preserve"> настоящего Федерального закона.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6. Отказ пациента от</w:t>
      </w:r>
      <w:r>
        <w:rPr>
          <w:rFonts w:cs="Calibri"/>
        </w:rPr>
        <w:t xml:space="preserve">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государственных гарантий бесплатного оказания гражданам медицинск</w:t>
      </w:r>
      <w:r>
        <w:rPr>
          <w:rFonts w:cs="Calibri"/>
        </w:rPr>
        <w:t>ой помощи и территориальной программы государственных гарантий бесплатного оказания гражданам медицинской помощи.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7. </w:t>
      </w:r>
      <w:hyperlink r:id="rId399">
        <w:r>
          <w:rPr>
            <w:rStyle w:val="-"/>
            <w:rFonts w:cs="Calibri"/>
            <w:color w:val="0000FF"/>
          </w:rPr>
          <w:t>Пор</w:t>
        </w:r>
        <w:r>
          <w:rPr>
            <w:rStyle w:val="-"/>
            <w:rFonts w:cs="Calibri"/>
            <w:color w:val="0000FF"/>
          </w:rPr>
          <w:t>ядок</w:t>
        </w:r>
      </w:hyperlink>
      <w:r>
        <w:rPr>
          <w:rFonts w:cs="Calibri"/>
        </w:rPr>
        <w:t xml:space="preserve"> и условия предоставления медицинскими организациями платных медицинских услуг пациентам устанавливаются Правительством Российской Федерации.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188" w:name="Par1370"/>
      <w:bookmarkEnd w:id="188"/>
      <w:r>
        <w:rPr>
          <w:rFonts w:cs="Calibri"/>
        </w:rPr>
        <w:t xml:space="preserve">8. К отношениям, связанным с оказанием платных медицинских услуг, применяются положения </w:t>
      </w:r>
      <w:hyperlink r:id="rId400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Российской Федерации от 7 февраля 1992 года N 2300-1 "О защите прав потребителей".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89" w:name="Par1372"/>
      <w:bookmarkEnd w:id="189"/>
      <w:r>
        <w:rPr>
          <w:rFonts w:cs="Calibri"/>
          <w:b/>
          <w:bCs/>
        </w:rPr>
        <w:t>Глава 12. ОРГАНИЗАЦИЯ КОНТРОЛЯ В СФЕРЕ ОХРАНЫ ЗДОРОВЬЯ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90" w:name="Par1374"/>
      <w:bookmarkEnd w:id="190"/>
      <w:r>
        <w:rPr>
          <w:rFonts w:cs="Calibri"/>
        </w:rPr>
        <w:t>Статья 85. Контро</w:t>
      </w:r>
      <w:r>
        <w:rPr>
          <w:rFonts w:cs="Calibri"/>
        </w:rPr>
        <w:t>ль в сфере охраны здоровья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Контроль в сфере охраны здоровья включает в себя: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контроль качества и безопасности медицинской деятельности;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2) государственный контроль (надзор) в сфере обращения лекарственных средств, осуществляемый в соответствии с </w:t>
      </w:r>
      <w:hyperlink r:id="rId401">
        <w:r>
          <w:rPr>
            <w:rStyle w:val="-"/>
            <w:rFonts w:cs="Calibri"/>
            <w:color w:val="0000FF"/>
          </w:rPr>
          <w:t>законодательством</w:t>
        </w:r>
      </w:hyperlink>
      <w:r>
        <w:rPr>
          <w:rFonts w:cs="Calibri"/>
        </w:rPr>
        <w:t xml:space="preserve"> Российской Федерации об обращении лекарственных средств;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402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25.06.2012 N 93-ФЗ)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государственный контроль за обращением медицинских изделий;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403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25.06.2012 N 93-ФЗ)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4) федеральный государственный санитарно-эпидемиологический надзор, осуществляемый в соответствии </w:t>
      </w:r>
      <w:r>
        <w:rPr>
          <w:rFonts w:cs="Calibri"/>
        </w:rPr>
        <w:t xml:space="preserve">с </w:t>
      </w:r>
      <w:hyperlink r:id="rId404">
        <w:r>
          <w:rPr>
            <w:rStyle w:val="-"/>
            <w:rFonts w:cs="Calibri"/>
            <w:color w:val="0000FF"/>
          </w:rPr>
          <w:t>законодательством</w:t>
        </w:r>
      </w:hyperlink>
      <w:r>
        <w:rPr>
          <w:rFonts w:cs="Calibri"/>
        </w:rPr>
        <w:t xml:space="preserve"> Российской Федерации о санитарно-эпидемиологическом благополучии населения.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405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25.06.2012 N 93-ФЗ)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91" w:name="Par1385"/>
      <w:bookmarkEnd w:id="191"/>
      <w:r>
        <w:rPr>
          <w:rFonts w:cs="Calibri"/>
        </w:rPr>
        <w:t>Статья 86. Полномочия органов, осуществляющих государственный контроль в сфере охраны здоровья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</w:t>
      </w:r>
      <w:r>
        <w:rPr>
          <w:rFonts w:cs="Calibri"/>
        </w:rPr>
        <w:t xml:space="preserve"> Уполномоченные федеральные органы исполнительной власти, органы исполнительной власти субъектов Российской Федерации, осуществляющие государственный контроль в сфере охраны здоровья (далее - органы государственного контроля):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1) выдают обязательные для ис</w:t>
      </w:r>
      <w:r>
        <w:rPr>
          <w:rFonts w:cs="Calibri"/>
        </w:rPr>
        <w:t xml:space="preserve">полнения предписания в случае выявления нарушений законодательства Российской Федерации в сфере охраны здоровья, </w:t>
      </w:r>
      <w:hyperlink r:id="rId406">
        <w:r>
          <w:rPr>
            <w:rStyle w:val="-"/>
            <w:rFonts w:cs="Calibri"/>
            <w:color w:val="0000FF"/>
          </w:rPr>
          <w:t>законодательства</w:t>
        </w:r>
      </w:hyperlink>
      <w:r>
        <w:rPr>
          <w:rFonts w:cs="Calibri"/>
        </w:rPr>
        <w:t xml:space="preserve"> Российской Федерации об обращении лекарственных средств;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2) привлекают к ответственности за нарушение законодательства Российской Федерации в сфере охраны здоровья, </w:t>
      </w:r>
      <w:hyperlink r:id="rId407">
        <w:r>
          <w:rPr>
            <w:rStyle w:val="-"/>
            <w:rFonts w:cs="Calibri"/>
            <w:color w:val="0000FF"/>
          </w:rPr>
          <w:t>законодательства</w:t>
        </w:r>
      </w:hyperlink>
      <w:r>
        <w:rPr>
          <w:rFonts w:cs="Calibri"/>
        </w:rPr>
        <w:t xml:space="preserve"> Российской Федерации об обращении лекарственных средств медицинские организации и фармацевтические организации и их должностных лиц, должностных лиц федеральных органов исполнит</w:t>
      </w:r>
      <w:r>
        <w:rPr>
          <w:rFonts w:cs="Calibri"/>
        </w:rPr>
        <w:t>ельной власти, органов исполнительной власти субъектов Российской Федерации, органов местного самоуправления, государственных внебюджетных фондов в случаях и в порядке, которые установлены законодательством Российской Федерации;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3) составляют протоколы об </w:t>
      </w:r>
      <w:r>
        <w:rPr>
          <w:rFonts w:cs="Calibri"/>
        </w:rPr>
        <w:t>административных правонарушениях в сфере охраны здоровья, обращения лекарственных средств, рассматривают дела об указанных административных правонарушениях и принимают меры по предотвращению таких нарушений;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4) направляют в уполномоченные органы материалы,</w:t>
      </w:r>
      <w:r>
        <w:rPr>
          <w:rFonts w:cs="Calibri"/>
        </w:rPr>
        <w:t xml:space="preserve"> связанные с нарушениями обязательных требований, для решения вопросов о возбуждении уголовных дел по признакам преступлений;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5) обращаются в суд с исками, заявлениями о нарушениях законодательства Российской Федерации в сфере охраны здоровья, </w:t>
      </w:r>
      <w:hyperlink r:id="rId408">
        <w:r>
          <w:rPr>
            <w:rStyle w:val="-"/>
            <w:rFonts w:cs="Calibri"/>
            <w:color w:val="0000FF"/>
          </w:rPr>
          <w:t>законодательства</w:t>
        </w:r>
      </w:hyperlink>
      <w:r>
        <w:rPr>
          <w:rFonts w:cs="Calibri"/>
        </w:rPr>
        <w:t xml:space="preserve"> Российской Федерации об обращении лекарственных средств;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6) участвуют в рассмотрении судом дел, связанных с примене</w:t>
      </w:r>
      <w:r>
        <w:rPr>
          <w:rFonts w:cs="Calibri"/>
        </w:rPr>
        <w:t>нием и (или) нарушением законодательства Российской Федерации в сфере охраны здоровья, законодательства Российской Федерации об обращении лекарственных средств;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7) размещают на официальном сайте в сети "Интернет" решения и предписания, принятые в процессе </w:t>
      </w:r>
      <w:r>
        <w:rPr>
          <w:rFonts w:cs="Calibri"/>
        </w:rPr>
        <w:t>осуществления государственного контроля в сфере охраны здоровья и затрагивающие интересы неопределенного круга лиц.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2. При рассмотрении заявлений о нарушении законодательства Российской Федерации в сфере охраны здоровья, </w:t>
      </w:r>
      <w:hyperlink r:id="rId409">
        <w:r>
          <w:rPr>
            <w:rStyle w:val="-"/>
            <w:rFonts w:cs="Calibri"/>
            <w:color w:val="0000FF"/>
          </w:rPr>
          <w:t>законодательства</w:t>
        </w:r>
      </w:hyperlink>
      <w:r>
        <w:rPr>
          <w:rFonts w:cs="Calibri"/>
        </w:rPr>
        <w:t xml:space="preserve"> Российской Федерации об обращении лекарственных средств и проведении проверки работники органа государственного контроля при предъявлении </w:t>
      </w:r>
      <w:r>
        <w:rPr>
          <w:rFonts w:cs="Calibri"/>
        </w:rPr>
        <w:t>ими служебных удостоверений и решения руководителя органа государственного контроля, его заместителя о проведении проверки соблюдения законодательства Российской Федерации в сфере охраны здоровья, законодательства Российской Федерации об обращении лекарств</w:t>
      </w:r>
      <w:r>
        <w:rPr>
          <w:rFonts w:cs="Calibri"/>
        </w:rPr>
        <w:t>енных средств имеют право: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организовывать проведение необходимых исследований, испытаний, экспертиз, анализов и оценок, в том числе научных исследований по вопросам осуществления контроля в установленной сфере деятельности;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запрашивать и получать све</w:t>
      </w:r>
      <w:r>
        <w:rPr>
          <w:rFonts w:cs="Calibri"/>
        </w:rPr>
        <w:t>дения, необходимые для принятия решений по вопросам, отнесенным к компетенции органа государственного контроля;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давать юридическим лицам и физическим лицам разъяснения по вопросам, отнесенным к компетенции органа государственного контроля;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4) привлекать</w:t>
      </w:r>
      <w:r>
        <w:rPr>
          <w:rFonts w:cs="Calibri"/>
        </w:rPr>
        <w:t xml:space="preserve"> в установленном порядке для проработки вопросов в сфере охраны здоровья научные и иные организации, ученых и специалистов;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5) беспрепятственно получать доступ на территорию проверяемых органов или организаций либо в используемые указанными органами или ор</w:t>
      </w:r>
      <w:r>
        <w:rPr>
          <w:rFonts w:cs="Calibri"/>
        </w:rPr>
        <w:t>ганизациями при осуществлении своей деятельности здания, строения, сооружения, помещения, к используемым ими оборудованию, подобным объектам, транспортным средствам и перевозимым грузам;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6) изымать образцы производимых товаров в установленном законодательс</w:t>
      </w:r>
      <w:r>
        <w:rPr>
          <w:rFonts w:cs="Calibri"/>
        </w:rPr>
        <w:t>твом Российской Федерации порядке;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7) снимать копии с документов, необходимых для проведения государственного контроля в сфере охраны здоровья, в установленном законодательством Российской Федерации порядке;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8) 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ликвидацию последствий нарушения законодательства Российской Федерации в сфере </w:t>
      </w:r>
      <w:r>
        <w:rPr>
          <w:rFonts w:cs="Calibri"/>
        </w:rPr>
        <w:t xml:space="preserve">охраны здоровья, </w:t>
      </w:r>
      <w:hyperlink r:id="rId410">
        <w:r>
          <w:rPr>
            <w:rStyle w:val="-"/>
            <w:rFonts w:cs="Calibri"/>
            <w:color w:val="0000FF"/>
          </w:rPr>
          <w:t>законодательства</w:t>
        </w:r>
      </w:hyperlink>
      <w:r>
        <w:rPr>
          <w:rFonts w:cs="Calibri"/>
        </w:rPr>
        <w:t xml:space="preserve"> Российской Федерации об обращении лекарственных средств.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92" w:name="Par1405"/>
      <w:bookmarkEnd w:id="192"/>
      <w:r>
        <w:rPr>
          <w:rFonts w:cs="Calibri"/>
        </w:rPr>
        <w:t>Статья 87. Контроль качества</w:t>
      </w:r>
      <w:r>
        <w:rPr>
          <w:rFonts w:cs="Calibri"/>
        </w:rPr>
        <w:t xml:space="preserve"> и безопасности медицинской деятельности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Контроль качества и безопасности медицинской деятельности осуществляется в следующих формах: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государственный контроль;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ведомственный контроль;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внутренний контроль.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2. Контроль качества и безопасности ме</w:t>
      </w:r>
      <w:r>
        <w:rPr>
          <w:rFonts w:cs="Calibri"/>
        </w:rPr>
        <w:t>дицинской деятельности осуществляется путем: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соблюдения требований к осуществлению медицинской деятельности, установленных законодательством Российской Федерации;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определения показателей качества деятельности медицинских организаций;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3) соблюдения об</w:t>
      </w:r>
      <w:r>
        <w:rPr>
          <w:rFonts w:cs="Calibri"/>
        </w:rPr>
        <w:t xml:space="preserve">ъема, сроков и условий оказания медицинской помощи, контроля качества медицинской помощи фондами обязательного медицинского страхования и страховыми медицинскими организациями в соответствии с </w:t>
      </w:r>
      <w:hyperlink r:id="rId411">
        <w:r>
          <w:rPr>
            <w:rStyle w:val="-"/>
            <w:rFonts w:cs="Calibri"/>
            <w:color w:val="0000FF"/>
          </w:rPr>
          <w:t>законодательством</w:t>
        </w:r>
      </w:hyperlink>
      <w:r>
        <w:rPr>
          <w:rFonts w:cs="Calibri"/>
        </w:rPr>
        <w:t xml:space="preserve"> Российской Федерации об обязательном медицинском страховании;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4) создания системы оценки деятельности медицинских работников, участвующих в оказании медицинских услуг;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5) создания информа</w:t>
      </w:r>
      <w:r>
        <w:rPr>
          <w:rFonts w:cs="Calibri"/>
        </w:rPr>
        <w:t>ционных систем в сфере здравоохранения, обеспечивающих в том числе персонифицированный учет при осуществлении медицинской деятельности.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93" w:name="Par1418"/>
      <w:bookmarkEnd w:id="193"/>
      <w:r>
        <w:rPr>
          <w:rFonts w:cs="Calibri"/>
        </w:rPr>
        <w:t>Статья 88. Государственный контроль качества и безопасности медицинской деятельности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Государственный контроль качес</w:t>
      </w:r>
      <w:r>
        <w:rPr>
          <w:rFonts w:cs="Calibri"/>
        </w:rPr>
        <w:t>тва и безопасности медицинской деятельности осуществляется органами государственного контроля в соответствии с их полномочиями.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2. Государственный контроль качества и безопасности медицинской деятельности осуществляется путем: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проведения проверок соблюд</w:t>
      </w:r>
      <w:r>
        <w:rPr>
          <w:rFonts w:cs="Calibri"/>
        </w:rPr>
        <w:t>ения органами государственной власти Российской Федерации, органами местного самоуправления, государственными внебюджетными фондами, медицинскими организациями и фармацевтическими организациями прав граждан в сфере охраны здоровья;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2) осуществления </w:t>
      </w:r>
      <w:hyperlink r:id="rId412">
        <w:r>
          <w:rPr>
            <w:rStyle w:val="-"/>
            <w:rFonts w:cs="Calibri"/>
            <w:color w:val="0000FF"/>
          </w:rPr>
          <w:t>лицензирования</w:t>
        </w:r>
      </w:hyperlink>
      <w:r>
        <w:rPr>
          <w:rFonts w:cs="Calibri"/>
        </w:rPr>
        <w:t xml:space="preserve"> медицинской деятельности;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194" w:name="Par1424"/>
      <w:bookmarkEnd w:id="194"/>
      <w:r>
        <w:rPr>
          <w:rFonts w:cs="Calibri"/>
        </w:rPr>
        <w:t xml:space="preserve">3) проведения проверок применения медицинскими организациями </w:t>
      </w:r>
      <w:hyperlink r:id="rId413">
        <w:r>
          <w:rPr>
            <w:rStyle w:val="-"/>
            <w:rFonts w:cs="Calibri"/>
            <w:color w:val="0000FF"/>
          </w:rPr>
          <w:t>порядков</w:t>
        </w:r>
      </w:hyperlink>
      <w:r>
        <w:rPr>
          <w:rFonts w:cs="Calibri"/>
        </w:rPr>
        <w:t xml:space="preserve"> оказания медицинской помощи и </w:t>
      </w:r>
      <w:hyperlink r:id="rId414">
        <w:r>
          <w:rPr>
            <w:rStyle w:val="-"/>
            <w:rFonts w:cs="Calibri"/>
            <w:color w:val="0000FF"/>
          </w:rPr>
          <w:t>стандартов</w:t>
        </w:r>
      </w:hyperlink>
      <w:r>
        <w:rPr>
          <w:rFonts w:cs="Calibri"/>
        </w:rPr>
        <w:t xml:space="preserve"> медицинской помощи;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(п. 3 в ред. Федерального </w:t>
      </w:r>
      <w:hyperlink r:id="rId415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</w:t>
      </w:r>
      <w:r>
        <w:rPr>
          <w:rFonts w:cs="Calibri"/>
        </w:rPr>
        <w:t>) проведения проверок соблюдения медицинскими организациями порядков проведения медицинских экспертиз, диспансеризации, медицинских осмотров и медицинских освидетельствований;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416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5" w:name="Par1428"/>
      <w:bookmarkEnd w:id="195"/>
      <w:r>
        <w:rPr>
          <w:rFonts w:cs="Calibri"/>
        </w:rPr>
        <w:t>5) проведения проверок соблюдения медицинскими организациями безопасных условий труда, треб</w:t>
      </w:r>
      <w:r>
        <w:rPr>
          <w:rFonts w:cs="Calibri"/>
        </w:rPr>
        <w:t>ований по безопасному применению и эксплуатации медицинских изделий и их утилизации (уничтожению);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6" w:name="Par1429"/>
      <w:bookmarkEnd w:id="196"/>
      <w:r>
        <w:rPr>
          <w:rFonts w:cs="Calibri"/>
        </w:rPr>
        <w:t>6) проведения проверок соблюдения медицинскими работниками, руководителями медицинских организаций, фармацевтическими работниками и руководителями аптечных о</w:t>
      </w:r>
      <w:r>
        <w:rPr>
          <w:rFonts w:cs="Calibri"/>
        </w:rPr>
        <w:t>рганизаций ограничений, применяемых к ним при осуществлении профессиональной деятельности в соответствии с настоящим Федеральным законом;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7) проведения проверок организации и осуществления ведомственного контроля и внутреннего контроля качества и безопасно</w:t>
      </w:r>
      <w:r>
        <w:rPr>
          <w:rFonts w:cs="Calibri"/>
        </w:rPr>
        <w:t xml:space="preserve">сти медицинской деятельности органами и организациями, указанными в </w:t>
      </w:r>
      <w:hyperlink w:anchor="Par1435">
        <w:r>
          <w:rPr>
            <w:rStyle w:val="-"/>
            <w:rFonts w:cs="Calibri"/>
            <w:color w:val="0000FF"/>
          </w:rPr>
          <w:t>части 1 статьи 89</w:t>
        </w:r>
      </w:hyperlink>
      <w:r>
        <w:rPr>
          <w:rFonts w:cs="Calibri"/>
        </w:rPr>
        <w:t xml:space="preserve"> и в </w:t>
      </w:r>
      <w:hyperlink w:anchor="Par1438">
        <w:r>
          <w:rPr>
            <w:rStyle w:val="-"/>
            <w:rFonts w:cs="Calibri"/>
            <w:color w:val="0000FF"/>
          </w:rPr>
          <w:t>статье 90</w:t>
        </w:r>
      </w:hyperlink>
      <w:r>
        <w:rPr>
          <w:rFonts w:cs="Calibri"/>
        </w:rPr>
        <w:t xml:space="preserve"> настоящего Федерального закона.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3. </w:t>
      </w:r>
      <w:hyperlink r:id="rId417">
        <w:r>
          <w:rPr>
            <w:rStyle w:val="-"/>
            <w:rFonts w:cs="Calibri"/>
            <w:color w:val="0000FF"/>
          </w:rPr>
          <w:t>Порядок</w:t>
        </w:r>
      </w:hyperlink>
      <w:r>
        <w:rPr>
          <w:rFonts w:cs="Calibri"/>
        </w:rPr>
        <w:t xml:space="preserve">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97" w:name="Par1433"/>
      <w:bookmarkEnd w:id="197"/>
      <w:r>
        <w:rPr>
          <w:rFonts w:cs="Calibri"/>
        </w:rPr>
        <w:t>Статья 89. Ведомств</w:t>
      </w:r>
      <w:r>
        <w:rPr>
          <w:rFonts w:cs="Calibri"/>
        </w:rPr>
        <w:t>енный контроль качества и безопасности медицинской деятельности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198" w:name="Par1435"/>
      <w:bookmarkEnd w:id="198"/>
      <w:r>
        <w:rPr>
          <w:rFonts w:cs="Calibri"/>
        </w:rPr>
        <w:t>1.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</w:t>
      </w:r>
      <w:r>
        <w:rPr>
          <w:rFonts w:cs="Calibri"/>
        </w:rPr>
        <w:t xml:space="preserve">ьности подведомственных им органов и организаций посредством осуществления полномочий, предусмотренных </w:t>
      </w:r>
      <w:hyperlink w:anchor="Par1424">
        <w:r>
          <w:rPr>
            <w:rStyle w:val="-"/>
            <w:rFonts w:cs="Calibri"/>
            <w:color w:val="0000FF"/>
          </w:rPr>
          <w:t>пунктами 3</w:t>
        </w:r>
      </w:hyperlink>
      <w:r>
        <w:rPr>
          <w:rFonts w:cs="Calibri"/>
        </w:rPr>
        <w:t xml:space="preserve">, </w:t>
      </w:r>
      <w:hyperlink w:anchor="Par1428">
        <w:r>
          <w:rPr>
            <w:rStyle w:val="-"/>
            <w:rFonts w:cs="Calibri"/>
            <w:color w:val="0000FF"/>
          </w:rPr>
          <w:t>5</w:t>
        </w:r>
      </w:hyperlink>
      <w:r>
        <w:rPr>
          <w:rFonts w:cs="Calibri"/>
        </w:rPr>
        <w:t xml:space="preserve"> и </w:t>
      </w:r>
      <w:hyperlink w:anchor="Par1429">
        <w:r>
          <w:rPr>
            <w:rStyle w:val="-"/>
            <w:rFonts w:cs="Calibri"/>
            <w:color w:val="0000FF"/>
          </w:rPr>
          <w:t>6 части 2 статьи 88</w:t>
        </w:r>
      </w:hyperlink>
      <w:r>
        <w:rPr>
          <w:rFonts w:cs="Calibri"/>
        </w:rPr>
        <w:t xml:space="preserve"> настоящего Федерального зак</w:t>
      </w:r>
      <w:r>
        <w:rPr>
          <w:rFonts w:cs="Calibri"/>
        </w:rPr>
        <w:t>она.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2. </w:t>
      </w:r>
      <w:hyperlink r:id="rId418">
        <w:r>
          <w:rPr>
            <w:rStyle w:val="-"/>
            <w:rFonts w:cs="Calibri"/>
            <w:color w:val="0000FF"/>
          </w:rPr>
          <w:t>Порядок</w:t>
        </w:r>
      </w:hyperlink>
      <w:r>
        <w:rPr>
          <w:rFonts w:cs="Calibri"/>
        </w:rPr>
        <w:t xml:space="preserve"> организации и проведения ведомственного контроля качества и безопасности медицинской деятельности устанавл</w:t>
      </w:r>
      <w:r>
        <w:rPr>
          <w:rFonts w:cs="Calibri"/>
        </w:rPr>
        <w:t>ивается уполномоченным федеральным органом исполнительной власти.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99" w:name="Par1438"/>
      <w:bookmarkEnd w:id="199"/>
      <w:r>
        <w:rPr>
          <w:rFonts w:cs="Calibri"/>
        </w:rPr>
        <w:t>Статья 90. Внутренний контроль качества и безопасности медицинской деятельности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Органами, организациями государственной, муниципальной и частной систем здравоохранения осуществляется внутр</w:t>
      </w:r>
      <w:r>
        <w:rPr>
          <w:rFonts w:cs="Calibri"/>
        </w:rPr>
        <w:t>енний контроль качества и безопасности медицинской деятельности в порядке, установленном руководителями указанных органов, организаций.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00" w:name="Par1442"/>
      <w:bookmarkEnd w:id="200"/>
      <w:r>
        <w:rPr>
          <w:rFonts w:cs="Calibri"/>
        </w:rPr>
        <w:t>Статья 91. Информационные системы в сфере здравоохранения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КонсультантПлюс: примечание.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Приказом Минздравсоцразвития РФ от 28.04.2011 N 364 утверждена </w:t>
      </w:r>
      <w:hyperlink r:id="rId419">
        <w:r>
          <w:rPr>
            <w:rStyle w:val="-"/>
            <w:rFonts w:cs="Calibri"/>
            <w:color w:val="0000FF"/>
          </w:rPr>
          <w:t>Концепция</w:t>
        </w:r>
      </w:hyperlink>
      <w:r>
        <w:rPr>
          <w:rFonts w:cs="Calibri"/>
        </w:rPr>
        <w:t xml:space="preserve"> создания единой государственной информационной си</w:t>
      </w:r>
      <w:r>
        <w:rPr>
          <w:rFonts w:cs="Calibri"/>
        </w:rPr>
        <w:t>стемы в сфере здравоохранения.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В информационных системах в сфере здравоохранения осуществляются сбор, хранение, обработка и предоставление информации об органах, организациях государственной, муниципальной и частной систем здравоохранения и об осуществ</w:t>
      </w:r>
      <w:r>
        <w:rPr>
          <w:rFonts w:cs="Calibri"/>
        </w:rPr>
        <w:t>ляемой ими медицинской деятельности (далее - информационные системы) на основании представляемых ими первичных данных о медицинской деятельности.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1" w:name="Par1449"/>
      <w:bookmarkEnd w:id="201"/>
      <w:r>
        <w:rPr>
          <w:rFonts w:cs="Calibri"/>
        </w:rPr>
        <w:t xml:space="preserve">2. Операторами информационных систем являются уполномоченный федеральный орган исполнительной власти, </w:t>
      </w:r>
      <w:r>
        <w:rPr>
          <w:rFonts w:cs="Calibri"/>
        </w:rPr>
        <w:t>уполномоченные органы государственной власти субъектов Российской Федерации, организации, назначенные указанными органами, а также органы управления Федерального фонда обязательного медицинского страхования и территориальных фондов обязательного медицинско</w:t>
      </w:r>
      <w:r>
        <w:rPr>
          <w:rFonts w:cs="Calibri"/>
        </w:rPr>
        <w:t>го страхования в части, касающейся персонифицированного учета в системе обязательного медицинского страхования.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КонсультантПлюс: примечание.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Приказом ФФОМС от 07.04.2011 N 79 утверждены Общие </w:t>
      </w:r>
      <w:hyperlink r:id="rId420">
        <w:r>
          <w:rPr>
            <w:rStyle w:val="-"/>
            <w:rFonts w:cs="Calibri"/>
            <w:color w:val="0000FF"/>
          </w:rPr>
          <w:t>принципы</w:t>
        </w:r>
      </w:hyperlink>
      <w:r>
        <w:rPr>
          <w:rFonts w:cs="Calibri"/>
        </w:rPr>
        <w:t xml:space="preserve"> построения и функционирования информационных систем и порядок информационного взаимодействия в сфере обязательного медицинского страхования.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3. Порядок ведения информационных </w:t>
      </w:r>
      <w:r>
        <w:rPr>
          <w:rFonts w:cs="Calibri"/>
        </w:rPr>
        <w:t>систем, в том числе порядок и сроки представления в них первичных данных о медицинской деятельности, устанавливается уполномоченным федеральным органом исполнительной власти.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02" w:name="Par1456"/>
      <w:bookmarkEnd w:id="202"/>
      <w:r>
        <w:rPr>
          <w:rFonts w:cs="Calibri"/>
        </w:rPr>
        <w:t>Статья 92. Ведение персонифицированного учета при осуществлении медицинской деят</w:t>
      </w:r>
      <w:r>
        <w:rPr>
          <w:rFonts w:cs="Calibri"/>
        </w:rPr>
        <w:t>ельности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Персонифицированный учет при осуществлении медицинской деятельности (далее - персонифицированный учет) - обработка персональных данных о лицах, которые участвуют в оказании медицинских услуг, и о лицах, которым оказываются медицинские услуги.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2. В целях осуществления персонифицированного учета операторы информационных систем, указанные в </w:t>
      </w:r>
      <w:hyperlink w:anchor="Par1449">
        <w:r>
          <w:rPr>
            <w:rStyle w:val="-"/>
            <w:rFonts w:cs="Calibri"/>
            <w:color w:val="0000FF"/>
          </w:rPr>
          <w:t>части 2 статьи 91</w:t>
        </w:r>
      </w:hyperlink>
      <w:r>
        <w:rPr>
          <w:rFonts w:cs="Calibri"/>
        </w:rPr>
        <w:t xml:space="preserve"> настоящего Федерального закона, получают информацию от органов и организаций государственной, муниципальной и ч</w:t>
      </w:r>
      <w:r>
        <w:rPr>
          <w:rFonts w:cs="Calibri"/>
        </w:rPr>
        <w:t>астной систем здравоохранения и иных организаций в рамках информационного взаимодействия в соответствии с настоящим Федеральным законом.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КонсультантПлюс: примечание.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По вопросу, касающемуся порядка ведения персонифицированного учета в сфере обязательного </w:t>
      </w:r>
      <w:r>
        <w:rPr>
          <w:rFonts w:cs="Calibri"/>
        </w:rPr>
        <w:t xml:space="preserve">медицинского страхования, см. </w:t>
      </w:r>
      <w:hyperlink r:id="rId421">
        <w:r>
          <w:rPr>
            <w:rStyle w:val="-"/>
            <w:rFonts w:cs="Calibri"/>
            <w:color w:val="0000FF"/>
          </w:rPr>
          <w:t>Приказ</w:t>
        </w:r>
      </w:hyperlink>
      <w:r>
        <w:rPr>
          <w:rFonts w:cs="Calibri"/>
        </w:rPr>
        <w:t xml:space="preserve"> Минздравсоцразвития РФ от 25.01.2011 N 29н.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3. Порядок ведения персонифицированного </w:t>
      </w:r>
      <w:r>
        <w:rPr>
          <w:rFonts w:cs="Calibri"/>
        </w:rPr>
        <w:t>учета определяется уполномоченным федеральным органом исполнительной власти.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4. Сведения о лицах, которые участвуют в оказании медицинских услуг, и о лицах, которым оказываются медицинские услуги, относятся к информации ограниченного доступа и подлежат защ</w:t>
      </w:r>
      <w:r>
        <w:rPr>
          <w:rFonts w:cs="Calibri"/>
        </w:rPr>
        <w:t xml:space="preserve">ите в соответствии с </w:t>
      </w:r>
      <w:hyperlink r:id="rId422">
        <w:r>
          <w:rPr>
            <w:rStyle w:val="-"/>
            <w:rFonts w:cs="Calibri"/>
            <w:color w:val="0000FF"/>
          </w:rPr>
          <w:t>законодательством</w:t>
        </w:r>
      </w:hyperlink>
      <w:r>
        <w:rPr>
          <w:rFonts w:cs="Calibri"/>
        </w:rPr>
        <w:t xml:space="preserve"> Российской Федерации.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03" w:name="Par1467"/>
      <w:bookmarkEnd w:id="203"/>
      <w:r>
        <w:rPr>
          <w:rFonts w:cs="Calibri"/>
        </w:rPr>
        <w:t xml:space="preserve">Статья 93. Сведения о лицах, которые участвуют в оказании </w:t>
      </w:r>
      <w:r>
        <w:rPr>
          <w:rFonts w:cs="Calibri"/>
        </w:rPr>
        <w:t>медицинских услуг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В целях ведения персонифицированного учета осуществляется обработка следующих персональных данных о лицах, которые участвуют в оказании медицинских услуг: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фамилия, имя, отчество (последнее - при наличии);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пол;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дата рождения;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4) </w:t>
      </w:r>
      <w:r>
        <w:rPr>
          <w:rFonts w:cs="Calibri"/>
        </w:rPr>
        <w:t>место рождения;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5) гражданство;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6) данные документа, удостоверяющего личность;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7) место жительства;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8) место регистрации;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9) дата регистрации;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10) страховой номер индивидуального лицевого счета (при наличии), принятый в соответствии с </w:t>
      </w:r>
      <w:hyperlink r:id="rId423">
        <w:r>
          <w:rPr>
            <w:rStyle w:val="-"/>
            <w:rFonts w:cs="Calibri"/>
            <w:color w:val="0000FF"/>
          </w:rPr>
          <w:t>законодательством</w:t>
        </w:r>
      </w:hyperlink>
      <w:r>
        <w:rPr>
          <w:rFonts w:cs="Calibri"/>
        </w:rPr>
        <w:t xml:space="preserve"> Российской Федерации об индивидуальном (персонифицированном) учете в системе обязательного пенсионного с</w:t>
      </w:r>
      <w:r>
        <w:rPr>
          <w:rFonts w:cs="Calibri"/>
        </w:rPr>
        <w:t>трахования;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11) сведения об образовании, в том числе данные об образовательных организациях и о документах об образовании и (или) о квалификации;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424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02.07.2013 N 185-ФЗ)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12) наименование организации, оказывающей медицинские услуги;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13) занимаемая должность в организации, оказывающей медицинские услуги.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04" w:name="Par1485"/>
      <w:bookmarkEnd w:id="204"/>
      <w:r>
        <w:rPr>
          <w:rFonts w:cs="Calibri"/>
        </w:rPr>
        <w:t>Статья 94. Сведения о лицах, которым оказыв</w:t>
      </w:r>
      <w:r>
        <w:rPr>
          <w:rFonts w:cs="Calibri"/>
        </w:rPr>
        <w:t>аются медицинские услуги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В системе персонифицированного учета осуществляется обработка следующих персональных данных о лицах, которым оказываются медицинские услуги: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фамилия, имя, отчество (последнее - при наличии);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пол;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дата рождения;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4) место р</w:t>
      </w:r>
      <w:r>
        <w:rPr>
          <w:rFonts w:cs="Calibri"/>
        </w:rPr>
        <w:t>ождения;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5) гражданство;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6) данные документа, удостоверяющего личность;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7) место жительства;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8) место регистрации;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9) дата регистрации;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10) страховой номер индивидуального лицевого счета (при наличии), принятый в соответствии с </w:t>
      </w:r>
      <w:hyperlink r:id="rId425">
        <w:r>
          <w:rPr>
            <w:rStyle w:val="-"/>
            <w:rFonts w:cs="Calibri"/>
            <w:color w:val="0000FF"/>
          </w:rPr>
          <w:t>законодательством</w:t>
        </w:r>
      </w:hyperlink>
      <w:r>
        <w:rPr>
          <w:rFonts w:cs="Calibri"/>
        </w:rPr>
        <w:t xml:space="preserve"> Российской Федерации об индивидуальном (персонифицированном) учете в системе обязательного пенсионного с</w:t>
      </w:r>
      <w:r>
        <w:rPr>
          <w:rFonts w:cs="Calibri"/>
        </w:rPr>
        <w:t>трахования;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11) номер полиса обязательного медицинского страхования застрахованного лица (при наличии);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12) анамнез;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13) диагноз;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14) сведения об организации, оказавшей медицинские услуги;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15) вид оказанной медицинской помощи;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16) условия оказания медицинс</w:t>
      </w:r>
      <w:r>
        <w:rPr>
          <w:rFonts w:cs="Calibri"/>
        </w:rPr>
        <w:t>кой помощи;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17) сроки оказания медицинской помощи;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18) объем оказанной медицинской помощи;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19) результат обращения за медицинской помощью;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20) серия и номер выданного листка нетрудоспособности (при наличии);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21) сведения об оказанных медицинских услугах;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</w:t>
      </w:r>
      <w:r>
        <w:rPr>
          <w:rFonts w:cs="Calibri"/>
        </w:rPr>
        <w:t>2) примененные стандарты медицинской помощи;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23) сведения о медицинском работнике или медицинских работниках, оказавших медицинскую услугу.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05" w:name="Par1512"/>
      <w:bookmarkEnd w:id="205"/>
      <w:r>
        <w:rPr>
          <w:rFonts w:cs="Calibri"/>
        </w:rPr>
        <w:t>Статья 95. Государственный контроль за обращением медицинских изделий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Обращение медицинских изделий, которое ос</w:t>
      </w:r>
      <w:r>
        <w:rPr>
          <w:rFonts w:cs="Calibri"/>
        </w:rPr>
        <w:t>уществляется на территории Российской Федерации, подлежит государственному контролю.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2. Государственный контроль за обращением медицинских изделий осуществляется уполномоченным Правительством Российской Федерации федеральным </w:t>
      </w:r>
      <w:hyperlink r:id="rId426">
        <w:r>
          <w:rPr>
            <w:rStyle w:val="-"/>
            <w:rFonts w:cs="Calibri"/>
            <w:color w:val="0000FF"/>
          </w:rPr>
          <w:t>органом</w:t>
        </w:r>
      </w:hyperlink>
      <w:r>
        <w:rPr>
          <w:rFonts w:cs="Calibri"/>
        </w:rPr>
        <w:t xml:space="preserve"> исполнительной власти (федеральный государственный контроль) в соответствии с законодательством Российской Федерации в </w:t>
      </w:r>
      <w:hyperlink r:id="rId427">
        <w:r>
          <w:rPr>
            <w:rStyle w:val="-"/>
            <w:rFonts w:cs="Calibri"/>
            <w:color w:val="0000FF"/>
          </w:rPr>
          <w:t>порядке</w:t>
        </w:r>
      </w:hyperlink>
      <w:r>
        <w:rPr>
          <w:rFonts w:cs="Calibri"/>
        </w:rPr>
        <w:t>, установленном Правительством Российской Федерации.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(часть 2 в ред. Федерального </w:t>
      </w:r>
      <w:hyperlink r:id="rId428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25.06.2012 N 93-ФЗ)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3. Государственный контроль за обращением медицинских изделий включает в себя контроль за те</w:t>
      </w:r>
      <w:r>
        <w:rPr>
          <w:rFonts w:cs="Calibri"/>
        </w:rPr>
        <w:t>хническими испытаниями, токсикологическими исследованиями, клиническими испытаниями, эффективностью, безопасностью, производством, изготовлением, реализацией, хранением, транспортировкой, ввозом на территорию Российской Федерации, вывозом с территории Росс</w:t>
      </w:r>
      <w:r>
        <w:rPr>
          <w:rFonts w:cs="Calibri"/>
        </w:rPr>
        <w:t>ийской Федерации медицинских изделий, за их монтажом, наладкой, применением, эксплуатацией, включая техническое обслуживание, ремонтом, утилизацией или уничтожением.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429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4. Государственный контроль за обращением медицинских изделий осуществляется посредством: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1) проведения проверок соблюдения субъектами обращения медицинских </w:t>
      </w:r>
      <w:r>
        <w:rPr>
          <w:rFonts w:cs="Calibri"/>
        </w:rPr>
        <w:t>изделий утвержденных уполномоченным федеральным органом исполнительной власти правил в сфере обращения медицинских изделий;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КонсультантПлюс: примечание.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О рекомендуемой форме заявления на предоставление ввоза на территорию Российской Федерации медицинских</w:t>
      </w:r>
      <w:r>
        <w:rPr>
          <w:rFonts w:cs="Calibri"/>
        </w:rPr>
        <w:t xml:space="preserve"> изделий в целях государственной регистрации см. </w:t>
      </w:r>
      <w:hyperlink r:id="rId430">
        <w:r>
          <w:rPr>
            <w:rStyle w:val="-"/>
            <w:rFonts w:cs="Calibri"/>
            <w:color w:val="0000FF"/>
          </w:rPr>
          <w:t>письмо</w:t>
        </w:r>
      </w:hyperlink>
      <w:r>
        <w:rPr>
          <w:rFonts w:cs="Calibri"/>
        </w:rPr>
        <w:t xml:space="preserve"> Росздравнадзора от 03.04.2014 N 01И-444/14.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2) выдачи </w:t>
      </w:r>
      <w:hyperlink r:id="rId431">
        <w:r>
          <w:rPr>
            <w:rStyle w:val="-"/>
            <w:rFonts w:cs="Calibri"/>
            <w:color w:val="0000FF"/>
          </w:rPr>
          <w:t>разрешений</w:t>
        </w:r>
      </w:hyperlink>
      <w:r>
        <w:rPr>
          <w:rFonts w:cs="Calibri"/>
        </w:rPr>
        <w:t xml:space="preserve"> на ввоз на территорию Российской Федерации медицинских изделий в целях их государственной регистрации;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проведения монит</w:t>
      </w:r>
      <w:r>
        <w:rPr>
          <w:rFonts w:cs="Calibri"/>
        </w:rPr>
        <w:t>оринга безопасности медицинских изделий;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4) утратил силу. - Федеральный </w:t>
      </w:r>
      <w:hyperlink r:id="rId432">
        <w:r>
          <w:rPr>
            <w:rStyle w:val="-"/>
            <w:rFonts w:cs="Calibri"/>
            <w:color w:val="0000FF"/>
          </w:rPr>
          <w:t>закон</w:t>
        </w:r>
      </w:hyperlink>
      <w:r>
        <w:rPr>
          <w:rFonts w:cs="Calibri"/>
        </w:rPr>
        <w:t xml:space="preserve"> от 25.06.2012 N 93-ФЗ.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06" w:name="Par1529"/>
      <w:bookmarkEnd w:id="206"/>
      <w:r>
        <w:rPr>
          <w:rFonts w:cs="Calibri"/>
        </w:rPr>
        <w:t>Статья 96. Монитор</w:t>
      </w:r>
      <w:r>
        <w:rPr>
          <w:rFonts w:cs="Calibri"/>
        </w:rPr>
        <w:t>инг безопасности медицинских изделий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Медицинские изделия, находящиеся в обращении на территории Российской Федерации, подлежат мониторингу безопасности в целях выявления и предотвращения побочных действий, не указанных в инструкции по применению или ру</w:t>
      </w:r>
      <w:r>
        <w:rPr>
          <w:rFonts w:cs="Calibri"/>
        </w:rPr>
        <w:t>ководстве по эксплуатации медицинского изделия, нежелательных реакций при его применении, особенностей взаимодействия медицинских изделий между собой, фактов и обстоятельств, создающих угрозу жизни и здоровью граждан и медицинских работников при применении</w:t>
      </w:r>
      <w:r>
        <w:rPr>
          <w:rFonts w:cs="Calibri"/>
        </w:rPr>
        <w:t xml:space="preserve"> и эксплуатации медицинских изделий.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2. Мониторинг безопасности медицинских изделий осуществляется уполномоченным Правительством Российской Федерации федеральным </w:t>
      </w:r>
      <w:hyperlink r:id="rId433">
        <w:r>
          <w:rPr>
            <w:rStyle w:val="-"/>
            <w:rFonts w:cs="Calibri"/>
            <w:color w:val="0000FF"/>
          </w:rPr>
          <w:t>органом</w:t>
        </w:r>
      </w:hyperlink>
      <w:r>
        <w:rPr>
          <w:rFonts w:cs="Calibri"/>
        </w:rPr>
        <w:t xml:space="preserve"> исполнительной власти на всех этапах обращения таких изделий на территории Российской Федерации.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207" w:name="Par1533"/>
      <w:bookmarkEnd w:id="207"/>
      <w:r>
        <w:rPr>
          <w:rFonts w:cs="Calibri"/>
        </w:rPr>
        <w:t xml:space="preserve">3. Субъекты обращения медицинских изделий, осуществляющие виды деятельности, предусмотренные </w:t>
      </w:r>
      <w:hyperlink w:anchor="Par637">
        <w:r>
          <w:rPr>
            <w:rStyle w:val="-"/>
            <w:rFonts w:cs="Calibri"/>
            <w:color w:val="0000FF"/>
          </w:rPr>
          <w:t>частью 3 статьи 38</w:t>
        </w:r>
      </w:hyperlink>
      <w:r>
        <w:rPr>
          <w:rFonts w:cs="Calibri"/>
        </w:rPr>
        <w:t xml:space="preserve"> настоящего Федерального закона, обязаны сообщать в установленном уполномоченным Правительством Российской Федерации федеральным органом исполнительной власти </w:t>
      </w:r>
      <w:hyperlink r:id="rId434">
        <w:r>
          <w:rPr>
            <w:rStyle w:val="-"/>
            <w:rFonts w:cs="Calibri"/>
            <w:color w:val="0000FF"/>
          </w:rPr>
          <w:t>порядке</w:t>
        </w:r>
      </w:hyperlink>
      <w:r>
        <w:rPr>
          <w:rFonts w:cs="Calibri"/>
        </w:rPr>
        <w:t xml:space="preserve">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</w:t>
      </w:r>
      <w:r>
        <w:rPr>
          <w:rFonts w:cs="Calibri"/>
        </w:rPr>
        <w:t>особенностях взаимодействия медицинских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медицинских изделий.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4. За несообщение или сокрытие случаев и сведе</w:t>
      </w:r>
      <w:r>
        <w:rPr>
          <w:rFonts w:cs="Calibri"/>
        </w:rPr>
        <w:t xml:space="preserve">ний, предусмотренных </w:t>
      </w:r>
      <w:hyperlink w:anchor="Par1533">
        <w:r>
          <w:rPr>
            <w:rStyle w:val="-"/>
            <w:rFonts w:cs="Calibri"/>
            <w:color w:val="0000FF"/>
          </w:rPr>
          <w:t>частью 3</w:t>
        </w:r>
      </w:hyperlink>
      <w:r>
        <w:rPr>
          <w:rFonts w:cs="Calibri"/>
        </w:rPr>
        <w:t xml:space="preserve"> настоящей статьи, лица, которым они стали известны по роду их профессиональной деятельности, несут ответственность в соответствии с </w:t>
      </w:r>
      <w:hyperlink r:id="rId435">
        <w:r>
          <w:rPr>
            <w:rStyle w:val="-"/>
            <w:rFonts w:cs="Calibri"/>
            <w:color w:val="0000FF"/>
          </w:rPr>
          <w:t>законодательством</w:t>
        </w:r>
      </w:hyperlink>
      <w:r>
        <w:rPr>
          <w:rFonts w:cs="Calibri"/>
        </w:rPr>
        <w:t xml:space="preserve"> Российской Федерации.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5. </w:t>
      </w:r>
      <w:hyperlink r:id="rId436">
        <w:r>
          <w:rPr>
            <w:rStyle w:val="-"/>
            <w:rFonts w:cs="Calibri"/>
            <w:color w:val="0000FF"/>
          </w:rPr>
          <w:t>Порядок</w:t>
        </w:r>
      </w:hyperlink>
      <w:r>
        <w:rPr>
          <w:rFonts w:cs="Calibri"/>
        </w:rPr>
        <w:t xml:space="preserve"> осуществления мониторинга безопасности медицинских изделий устанавливается уполномоченным федеральным органом исполнительной власти.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208" w:name="Par1536"/>
      <w:bookmarkEnd w:id="208"/>
      <w:r>
        <w:rPr>
          <w:rFonts w:cs="Calibri"/>
        </w:rPr>
        <w:t>6. По результатам осуществления мониторинга безопасности медицинских изделий при получении и подтверждении информации о по</w:t>
      </w:r>
      <w:r>
        <w:rPr>
          <w:rFonts w:cs="Calibri"/>
        </w:rPr>
        <w:t>бочных действиях, не указанных в инструкции по применению или руководстве по эксплуатации медицинского изделия, нежелательных реакциях при его применении, об особенностях взаимодействия медицинских изделий между собой, о фактах и об обстоятельствах, создаю</w:t>
      </w:r>
      <w:r>
        <w:rPr>
          <w:rFonts w:cs="Calibri"/>
        </w:rPr>
        <w:t xml:space="preserve">щих угрозу жизни и здоровью граждан и медицинских работников при применении и эксплуатации зарегистрированных медицинских изделий, уполномоченный Правительством Российской Федерации федеральный </w:t>
      </w:r>
      <w:hyperlink r:id="rId437">
        <w:r>
          <w:rPr>
            <w:rStyle w:val="-"/>
            <w:rFonts w:cs="Calibri"/>
            <w:color w:val="0000FF"/>
          </w:rPr>
          <w:t>орган</w:t>
        </w:r>
      </w:hyperlink>
      <w:r>
        <w:rPr>
          <w:rFonts w:cs="Calibri"/>
        </w:rPr>
        <w:t xml:space="preserve">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7. В случае, если и</w:t>
      </w:r>
      <w:r>
        <w:rPr>
          <w:rFonts w:cs="Calibri"/>
        </w:rPr>
        <w:t xml:space="preserve">нформация, указанная в </w:t>
      </w:r>
      <w:hyperlink w:anchor="Par1536">
        <w:r>
          <w:rPr>
            <w:rStyle w:val="-"/>
            <w:rFonts w:cs="Calibri"/>
            <w:color w:val="0000FF"/>
          </w:rPr>
          <w:t>части 6</w:t>
        </w:r>
      </w:hyperlink>
      <w:r>
        <w:rPr>
          <w:rFonts w:cs="Calibri"/>
        </w:rPr>
        <w:t xml:space="preserve"> настоящей статьи, не подтверждается,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8.</w:t>
      </w:r>
      <w:r>
        <w:rPr>
          <w:rFonts w:cs="Calibri"/>
        </w:rPr>
        <w:t xml:space="preserve"> Уполномоченный Правительством Российской Федерации федеральный </w:t>
      </w:r>
      <w:hyperlink r:id="rId438">
        <w:r>
          <w:rPr>
            <w:rStyle w:val="-"/>
            <w:rFonts w:cs="Calibri"/>
            <w:color w:val="0000FF"/>
          </w:rPr>
          <w:t>орган</w:t>
        </w:r>
      </w:hyperlink>
      <w:r>
        <w:rPr>
          <w:rFonts w:cs="Calibri"/>
        </w:rPr>
        <w:t xml:space="preserve"> исполнительной власти по результатам мониторинга размещает</w:t>
      </w:r>
      <w:r>
        <w:rPr>
          <w:rFonts w:cs="Calibri"/>
        </w:rPr>
        <w:t xml:space="preserve"> в установленном им порядке на своем официальном сайте в сети "Интернет" информацию о принятых решениях.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09" w:name="Par1540"/>
      <w:bookmarkEnd w:id="209"/>
      <w:r>
        <w:rPr>
          <w:rFonts w:cs="Calibri"/>
        </w:rPr>
        <w:t>Статья 97. Медицинская статистика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Медицинская статистика - отрасль статистики, включающая в себя статистические данные о медицине, гигиене, здоров</w:t>
      </w:r>
      <w:r>
        <w:rPr>
          <w:rFonts w:cs="Calibri"/>
        </w:rPr>
        <w:t>ье населения, об использовании ресурсов здравоохранения, о деятельности медицинских организаций.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2. Статистическое наблюдение в сфере здравоохранения осуществляется уполномоченным федеральным органом исполнительной власти.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3. Порядок осуществления </w:t>
      </w:r>
      <w:r>
        <w:rPr>
          <w:rFonts w:cs="Calibri"/>
        </w:rPr>
        <w:t>статистического наблюдения в сфере здравоохранения, формы статистического учета и отчетности в сфере здравоохранения, порядок их заполнения и сроки представления устанавливаются уполномоченным федеральным органом исполнительной власти.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4. Официальная стати</w:t>
      </w:r>
      <w:r>
        <w:rPr>
          <w:rFonts w:cs="Calibri"/>
        </w:rPr>
        <w:t>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информации, в том числе в сети "Интернет".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210" w:name="Par1547"/>
      <w:bookmarkEnd w:id="210"/>
      <w:r>
        <w:rPr>
          <w:rFonts w:cs="Calibri"/>
          <w:b/>
          <w:bCs/>
        </w:rPr>
        <w:t>Глава 13. ОТВЕТСТВЕННОСТЬ В СФЕРЕ ОХРАНЫ ЗДОРОВЬЯ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11" w:name="Par1549"/>
      <w:bookmarkEnd w:id="211"/>
      <w:r>
        <w:rPr>
          <w:rFonts w:cs="Calibri"/>
        </w:rPr>
        <w:t>С</w:t>
      </w:r>
      <w:r>
        <w:rPr>
          <w:rFonts w:cs="Calibri"/>
        </w:rPr>
        <w:t>татья 98. Ответственность в сфере охраны здоровья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1. Органы государственной власти и органы местного самоуправления, должностные лица организаций несут ответственность за обеспечение реализации гарантий и соблюдение прав и свобод в сфере охраны здоровья, </w:t>
      </w:r>
      <w:r>
        <w:rPr>
          <w:rFonts w:cs="Calibri"/>
        </w:rPr>
        <w:t>установленных законодательством Российской Федерации.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2. Медицинские организации,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здоровья, пр</w:t>
      </w:r>
      <w:r>
        <w:rPr>
          <w:rFonts w:cs="Calibri"/>
        </w:rPr>
        <w:t>ичинение вреда жизни и (или) здоровью при оказании гражданам медицинской помощи.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3. Вред, причиненный жизни и (или) здоровью граждан при оказании им медицинской помощи, возмещается медицинскими организациями в объеме и порядке, установленных законодательст</w:t>
      </w:r>
      <w:r>
        <w:rPr>
          <w:rFonts w:cs="Calibri"/>
        </w:rPr>
        <w:t>вом Российской Федерации.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4. Возмещение вреда, причиненного жизни и (или) здоровью граждан,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212" w:name="Par1556"/>
      <w:bookmarkEnd w:id="212"/>
      <w:r>
        <w:rPr>
          <w:rFonts w:cs="Calibri"/>
          <w:b/>
          <w:bCs/>
        </w:rPr>
        <w:t>Гл</w:t>
      </w:r>
      <w:r>
        <w:rPr>
          <w:rFonts w:cs="Calibri"/>
          <w:b/>
          <w:bCs/>
        </w:rPr>
        <w:t>ава 14. ЗАКЛЮЧИТЕЛЬНЫЕ ПОЛОЖЕНИЯ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13" w:name="Par1558"/>
      <w:bookmarkEnd w:id="213"/>
      <w:r>
        <w:rPr>
          <w:rFonts w:cs="Calibri"/>
        </w:rPr>
        <w:t>Статья 99.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(их отдельных положений)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</w:t>
      </w:r>
      <w:r>
        <w:rPr>
          <w:rFonts w:cs="Calibri"/>
        </w:rPr>
        <w:t xml:space="preserve"> Признать не действующими на территории Российской Федерации: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1) </w:t>
      </w:r>
      <w:hyperlink r:id="rId439">
        <w:r>
          <w:rPr>
            <w:rStyle w:val="-"/>
            <w:rFonts w:cs="Calibri"/>
            <w:color w:val="0000FF"/>
          </w:rPr>
          <w:t>Закон</w:t>
        </w:r>
      </w:hyperlink>
      <w:r>
        <w:rPr>
          <w:rFonts w:cs="Calibri"/>
        </w:rPr>
        <w:t xml:space="preserve"> СССР от 19 декабря 1969 года N 4589-7 "Об утверждении Основ законодательства Со</w:t>
      </w:r>
      <w:r>
        <w:rPr>
          <w:rFonts w:cs="Calibri"/>
        </w:rPr>
        <w:t>юза ССР и союзных республик о здравоохранении" (Ведомости Верховного Совета СССР, 1969, N 52, ст. 466);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2) </w:t>
      </w:r>
      <w:hyperlink r:id="rId440">
        <w:r>
          <w:rPr>
            <w:rStyle w:val="-"/>
            <w:rFonts w:cs="Calibri"/>
            <w:color w:val="0000FF"/>
          </w:rPr>
          <w:t>Указ</w:t>
        </w:r>
      </w:hyperlink>
      <w:r>
        <w:rPr>
          <w:rFonts w:cs="Calibri"/>
        </w:rPr>
        <w:t xml:space="preserve"> Президиума Верховного Совета СССР от 1</w:t>
      </w:r>
      <w:r>
        <w:rPr>
          <w:rFonts w:cs="Calibri"/>
        </w:rPr>
        <w:t xml:space="preserve"> июня 1970 года N 5215-7 "О порядке введения в действие Основ законодательства Союза ССР и союзных республик о здравоохранении" (Ведомости Верховного Совета СССР, 1970, N 23, ст. 192);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3) </w:t>
      </w:r>
      <w:hyperlink r:id="rId441">
        <w:r>
          <w:rPr>
            <w:rStyle w:val="-"/>
            <w:rFonts w:cs="Calibri"/>
            <w:color w:val="0000FF"/>
          </w:rPr>
          <w:t>Указ</w:t>
        </w:r>
      </w:hyperlink>
      <w:r>
        <w:rPr>
          <w:rFonts w:cs="Calibri"/>
        </w:rPr>
        <w:t xml:space="preserve"> Президиума Верховного Совета СССР от 26 марта 1971 года N 1364-8 "Об утверждении текста присяги врача Советского Союза и Положения о порядке принесения присяги" (Ведомости Верховного Совета СССР, 1971, N 13, ст. 1</w:t>
      </w:r>
      <w:r>
        <w:rPr>
          <w:rFonts w:cs="Calibri"/>
        </w:rPr>
        <w:t>45);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4) Указ Президиума Верховного Совета СССР от 18 июня 1979 года N 286-10 "О внесении изменений и дополнений в Основы законодательства Союза ССР и союзных республик о здравоохранении" (Ведомости Верховного Совета СССР, 1979, N 25, ст. 438);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5) Указ </w:t>
      </w:r>
      <w:r>
        <w:rPr>
          <w:rFonts w:cs="Calibri"/>
        </w:rPr>
        <w:t>Президиума Верховного Совета СССР от 15 ноября 1983 года N 10274-10 "О дополнении текста присяги врача Советского Союза" (Ведомости Верховного Совета СССР, 1983, N 47, ст. 722);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6) пункт 4 раздела I Указа Президиума Верховного Совета СССР от 8 июня 1984 го</w:t>
      </w:r>
      <w:r>
        <w:rPr>
          <w:rFonts w:cs="Calibri"/>
        </w:rPr>
        <w:t>да N 340-11 "О внесении изменений и дополнений в некоторые законодательные акты Союза ССР" (Ведомости Верховного Совета СССР, 1984, N 24, ст. 422);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7) статью 1 Закона СССР от 27 ноября 1985 года N 3662-11 "О внесении изменений в некоторые законодательные </w:t>
      </w:r>
      <w:r>
        <w:rPr>
          <w:rFonts w:cs="Calibri"/>
        </w:rPr>
        <w:t>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образовании" (Ведомости Верховного Совета СССР, 1985, N 48, ст. 9</w:t>
      </w:r>
      <w:r>
        <w:rPr>
          <w:rFonts w:cs="Calibri"/>
        </w:rPr>
        <w:t>19);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8) Указ Президиума Верховного Совета СССР от 25 августа 1987 года N 7612-11 "О мерах профилактики заражения вирусом СПИД" (Ведомости Верховного Совета СССР, 1987, N 34, ст. 560);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9) </w:t>
      </w:r>
      <w:hyperlink r:id="rId442">
        <w:r>
          <w:rPr>
            <w:rStyle w:val="-"/>
            <w:rFonts w:cs="Calibri"/>
            <w:color w:val="0000FF"/>
          </w:rPr>
          <w:t>Указ</w:t>
        </w:r>
      </w:hyperlink>
      <w:r>
        <w:rPr>
          <w:rFonts w:cs="Calibri"/>
        </w:rPr>
        <w:t xml:space="preserve"> Президиума Верховного Совета СССР от 5 января 1988 года N 8282-11 "Об утверждении Положения об условиях и порядке оказания психиатрической помощи" (Ведомости Верховного Совета СССР, 1988, N 2, ст. 19);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10) </w:t>
      </w:r>
      <w:hyperlink r:id="rId443">
        <w:r>
          <w:rPr>
            <w:rStyle w:val="-"/>
            <w:rFonts w:cs="Calibri"/>
            <w:color w:val="0000FF"/>
          </w:rPr>
          <w:t>Закон</w:t>
        </w:r>
      </w:hyperlink>
      <w:r>
        <w:rPr>
          <w:rFonts w:cs="Calibri"/>
        </w:rPr>
        <w:t xml:space="preserve"> СССР от 26 мая 1988 года N 9004-11 "Об утверждении Указов Президиума Верховного Совета СССР о внесении изменений и дополнений в </w:t>
      </w:r>
      <w:r>
        <w:rPr>
          <w:rFonts w:cs="Calibri"/>
        </w:rPr>
        <w:t>законодательные акты СССР" в части утверждения Указа Президиума Верховного Совета СССР от 5 января 1988 года "Об утверждении Положения об условиях и порядке оказания психиатрической помощи" (Ведомости Верховного Совета СССР, 1988, N 22, ст. 361);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11) </w:t>
      </w:r>
      <w:hyperlink r:id="rId444">
        <w:r>
          <w:rPr>
            <w:rStyle w:val="-"/>
            <w:rFonts w:cs="Calibri"/>
            <w:color w:val="0000FF"/>
          </w:rPr>
          <w:t>Закон</w:t>
        </w:r>
      </w:hyperlink>
      <w:r>
        <w:rPr>
          <w:rFonts w:cs="Calibri"/>
        </w:rPr>
        <w:t xml:space="preserve"> СССР от 23 апреля 1990 года N 1447-1 "О профилактике заболевания СПИД" (Ведомости Съезда народных депутатов СССР и Верховного Совета СССР, 1990, N 19</w:t>
      </w:r>
      <w:r>
        <w:rPr>
          <w:rFonts w:cs="Calibri"/>
        </w:rPr>
        <w:t>, ст. 324);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12) </w:t>
      </w:r>
      <w:hyperlink r:id="rId445">
        <w:r>
          <w:rPr>
            <w:rStyle w:val="-"/>
            <w:rFonts w:cs="Calibri"/>
            <w:color w:val="0000FF"/>
          </w:rPr>
          <w:t>Постановление</w:t>
        </w:r>
      </w:hyperlink>
      <w:r>
        <w:rPr>
          <w:rFonts w:cs="Calibri"/>
        </w:rPr>
        <w:t xml:space="preserve"> Верховного Совета СССР от 23 апреля 1990 года N 1448-1 "О порядке введения в действие Закона СССР "О профилактике заболе</w:t>
      </w:r>
      <w:r>
        <w:rPr>
          <w:rFonts w:cs="Calibri"/>
        </w:rPr>
        <w:t>вания СПИД" (Ведомости Съезда народных депутатов СССР и Верховного Совета СССР, 1990, N 19, ст. 325);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13) </w:t>
      </w:r>
      <w:hyperlink r:id="rId446">
        <w:r>
          <w:rPr>
            <w:rStyle w:val="-"/>
            <w:rFonts w:cs="Calibri"/>
            <w:color w:val="0000FF"/>
          </w:rPr>
          <w:t>Закон</w:t>
        </w:r>
      </w:hyperlink>
      <w:r>
        <w:rPr>
          <w:rFonts w:cs="Calibri"/>
        </w:rPr>
        <w:t xml:space="preserve"> СССР от 23 апреля 1990 года N 1449-1</w:t>
      </w:r>
      <w:r>
        <w:rPr>
          <w:rFonts w:cs="Calibri"/>
        </w:rPr>
        <w:t xml:space="preserve"> "О внесении дополнения в Основы законодательства Союза ССР и союзных республик о здравоохранении" (Ведомости Съезда народных депутатов СССР и Верховного Совета СССР, 1990, N 19, ст. 326);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14) </w:t>
      </w:r>
      <w:hyperlink r:id="rId447">
        <w:r>
          <w:rPr>
            <w:rStyle w:val="-"/>
            <w:rFonts w:cs="Calibri"/>
            <w:color w:val="0000FF"/>
          </w:rPr>
          <w:t>пункт 5 раздела I</w:t>
        </w:r>
      </w:hyperlink>
      <w:r>
        <w:rPr>
          <w:rFonts w:cs="Calibri"/>
        </w:rPr>
        <w:t xml:space="preserve"> Закона СССР от 22 мая 1990 года N 1501-1 "О внесении изменений и дополнений в некоторые законодательные акты СССР по вопросам, касающимся женщин, семьи и детства" (Ведомос</w:t>
      </w:r>
      <w:r>
        <w:rPr>
          <w:rFonts w:cs="Calibri"/>
        </w:rPr>
        <w:t>ти Съезда народных депутатов СССР и Верховного Совета СССР, 1990, N 23, ст. 422).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2. Признать утратившими силу: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1) </w:t>
      </w:r>
      <w:hyperlink r:id="rId448">
        <w:r>
          <w:rPr>
            <w:rStyle w:val="-"/>
            <w:rFonts w:cs="Calibri"/>
            <w:color w:val="0000FF"/>
          </w:rPr>
          <w:t>Постановление</w:t>
        </w:r>
      </w:hyperlink>
      <w:r>
        <w:rPr>
          <w:rFonts w:cs="Calibri"/>
        </w:rPr>
        <w:t xml:space="preserve"> Верховного Совета Р</w:t>
      </w:r>
      <w:r>
        <w:rPr>
          <w:rFonts w:cs="Calibri"/>
        </w:rPr>
        <w:t>СФСР от 29 июля 1971 года "О введении в действие Закона РСФСР "О здравоохранении" (Ведомости Верховного Совета РСФСР, 1971, N 31, ст. 657);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2) </w:t>
      </w:r>
      <w:hyperlink r:id="rId449">
        <w:r>
          <w:rPr>
            <w:rStyle w:val="-"/>
            <w:rFonts w:cs="Calibri"/>
            <w:color w:val="0000FF"/>
          </w:rPr>
          <w:t>Указ</w:t>
        </w:r>
      </w:hyperlink>
      <w:r>
        <w:rPr>
          <w:rFonts w:cs="Calibri"/>
        </w:rPr>
        <w:t xml:space="preserve"> </w:t>
      </w:r>
      <w:r>
        <w:rPr>
          <w:rFonts w:cs="Calibri"/>
        </w:rPr>
        <w:t>Президиума Верховного Совета РСФСР от 20 октября 1971 года "О порядке введения в действие Закона Российской Советской Федеративной Социалистической Республики о здравоохранении" (Ведомости Верховного Совета РСФСР, 1971, N 42, ст. 880);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3) </w:t>
      </w:r>
      <w:hyperlink r:id="rId450">
        <w:r>
          <w:rPr>
            <w:rStyle w:val="-"/>
            <w:rFonts w:cs="Calibri"/>
            <w:color w:val="0000FF"/>
          </w:rPr>
          <w:t>пункт 4</w:t>
        </w:r>
      </w:hyperlink>
      <w:r>
        <w:rPr>
          <w:rFonts w:cs="Calibri"/>
        </w:rPr>
        <w:t xml:space="preserve"> Указа Президиума Верховного Совета РСФСР от 15 июля 1974 года "О внесении изменений и дополнений в некоторые законодательные акты РСФСР</w:t>
      </w:r>
      <w:r>
        <w:rPr>
          <w:rFonts w:cs="Calibri"/>
        </w:rPr>
        <w:t>" (Ведомости Верховного Совета РСФСР, 1974, N 29, ст. 782);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4) </w:t>
      </w:r>
      <w:hyperlink r:id="rId451">
        <w:r>
          <w:rPr>
            <w:rStyle w:val="-"/>
            <w:rFonts w:cs="Calibri"/>
            <w:color w:val="0000FF"/>
          </w:rPr>
          <w:t>Указ</w:t>
        </w:r>
      </w:hyperlink>
      <w:r>
        <w:rPr>
          <w:rFonts w:cs="Calibri"/>
        </w:rPr>
        <w:t xml:space="preserve"> Президиума Верховного Совета РСФСР от 11 июля 1979 года "Об усилении борьбы с ра</w:t>
      </w:r>
      <w:r>
        <w:rPr>
          <w:rFonts w:cs="Calibri"/>
        </w:rPr>
        <w:t>спространением венерических заболеваний" (Ведомости Верховного Совета РСФСР, 1979, N 29, ст. 712);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5) Закон РСФСР от 3 августа 1979 года "Об утверждении Указа Президиума Верховного Совета РСФСР "Об усилении борьбы с распространением венерических заболевани</w:t>
      </w:r>
      <w:r>
        <w:rPr>
          <w:rFonts w:cs="Calibri"/>
        </w:rPr>
        <w:t>й" (Ведомости Верховного Совета РСФСР, 1979, N 32, ст. 792);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6) </w:t>
      </w:r>
      <w:hyperlink r:id="rId452">
        <w:r>
          <w:rPr>
            <w:rStyle w:val="-"/>
            <w:rFonts w:cs="Calibri"/>
            <w:color w:val="0000FF"/>
          </w:rPr>
          <w:t>пункт 3</w:t>
        </w:r>
      </w:hyperlink>
      <w:r>
        <w:rPr>
          <w:rFonts w:cs="Calibri"/>
        </w:rPr>
        <w:t xml:space="preserve"> Указа Президиума Верховного Совета РСФСР от 18 января 1985 года "О внесении изменений и дополнений в некоторые законодательные акты РСФСР" (Ведомости Верховного Совета РСФСР, 1985, N 4, ст. 117);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7) </w:t>
      </w:r>
      <w:hyperlink r:id="rId453">
        <w:r>
          <w:rPr>
            <w:rStyle w:val="-"/>
            <w:rFonts w:cs="Calibri"/>
            <w:color w:val="0000FF"/>
          </w:rPr>
          <w:t>раздел IV</w:t>
        </w:r>
      </w:hyperlink>
      <w:r>
        <w:rPr>
          <w:rFonts w:cs="Calibri"/>
        </w:rPr>
        <w:t xml:space="preserve"> Указа Президиума Верховного Совета РСФСР от 1 октября 1985 года N 1524-11 "О внесении изменений и дополнений в некоторые законодательные акты РСФСР" (Ведомости Верховного С</w:t>
      </w:r>
      <w:r>
        <w:rPr>
          <w:rFonts w:cs="Calibri"/>
        </w:rPr>
        <w:t>овета РСФСР, 1985, N 40, ст. 1398);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8) </w:t>
      </w:r>
      <w:hyperlink r:id="rId454">
        <w:r>
          <w:rPr>
            <w:rStyle w:val="-"/>
            <w:rFonts w:cs="Calibri"/>
            <w:color w:val="0000FF"/>
          </w:rPr>
          <w:t>пункт 4 раздела I</w:t>
        </w:r>
      </w:hyperlink>
      <w:r>
        <w:rPr>
          <w:rFonts w:cs="Calibri"/>
        </w:rPr>
        <w:t xml:space="preserve"> Указа Президиума Верховного Совета РСФСР от 29 января 1986 года N 252</w:t>
      </w:r>
      <w:r>
        <w:rPr>
          <w:rFonts w:cs="Calibri"/>
        </w:rPr>
        <w:t>5-11 "Об изменении и признании утратившими силу некоторых законодательных актов РСФСР об административных правонарушениях" (Ведомости Верховного Совета РСФСР, 1986, N 6, ст. 175);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9) </w:t>
      </w:r>
      <w:hyperlink r:id="rId455">
        <w:r>
          <w:rPr>
            <w:rStyle w:val="-"/>
            <w:rFonts w:cs="Calibri"/>
            <w:color w:val="0000FF"/>
          </w:rPr>
          <w:t>Указ</w:t>
        </w:r>
      </w:hyperlink>
      <w:r>
        <w:rPr>
          <w:rFonts w:cs="Calibri"/>
        </w:rPr>
        <w:t xml:space="preserve"> Президиума Верховного Совета РСФСР от 6 августа 1986 года N 3785-11 "О внесении изменений и дополнений в некоторые законодательные акты РСФСР и утверждении Положения о лечебно-воспитательном профилактории для больных</w:t>
      </w:r>
      <w:r>
        <w:rPr>
          <w:rFonts w:cs="Calibri"/>
        </w:rPr>
        <w:t xml:space="preserve"> наркоманией" (Ведомости Верховного Совета РСФСР, 1986, N 33, ст. 919);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10) </w:t>
      </w:r>
      <w:hyperlink r:id="rId456">
        <w:r>
          <w:rPr>
            <w:rStyle w:val="-"/>
            <w:rFonts w:cs="Calibri"/>
            <w:color w:val="0000FF"/>
          </w:rPr>
          <w:t>Основы</w:t>
        </w:r>
      </w:hyperlink>
      <w:r>
        <w:rPr>
          <w:rFonts w:cs="Calibri"/>
        </w:rPr>
        <w:t xml:space="preserve"> законодательства Российской Федерации об охране здоровья гр</w:t>
      </w:r>
      <w:r>
        <w:rPr>
          <w:rFonts w:cs="Calibri"/>
        </w:rPr>
        <w:t>аждан от 22 июля 1993 года N 5487-1 (Ведомости Съезда народных депутатов Российской Федерации и Верховного Совета Российской Федерации, 1993, N 33, ст. 1318);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11) </w:t>
      </w:r>
      <w:hyperlink r:id="rId457">
        <w:r>
          <w:rPr>
            <w:rStyle w:val="-"/>
            <w:rFonts w:cs="Calibri"/>
            <w:color w:val="0000FF"/>
          </w:rPr>
          <w:t>пункт 3 статьи 1</w:t>
        </w:r>
      </w:hyperlink>
      <w:r>
        <w:rPr>
          <w:rFonts w:cs="Calibri"/>
        </w:rPr>
        <w:t xml:space="preserve"> Федерального закона от 2 марта 1998 года N 30-ФЗ "О внесении изменений и дополнений в отдельные законодательные акты Российской Федерации в связи с принятием Федерального закона "О рекламе" (Собрани</w:t>
      </w:r>
      <w:r>
        <w:rPr>
          <w:rFonts w:cs="Calibri"/>
        </w:rPr>
        <w:t>е законодательства Российской Федерации, 1998, N 10, ст. 1143);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12) Федеральный </w:t>
      </w:r>
      <w:hyperlink r:id="rId458">
        <w:r>
          <w:rPr>
            <w:rStyle w:val="-"/>
            <w:rFonts w:cs="Calibri"/>
            <w:color w:val="0000FF"/>
          </w:rPr>
          <w:t>закон</w:t>
        </w:r>
      </w:hyperlink>
      <w:r>
        <w:rPr>
          <w:rFonts w:cs="Calibri"/>
        </w:rPr>
        <w:t xml:space="preserve"> от 20 декабря 1999 года N 214-ФЗ "О внесении изменения в с</w:t>
      </w:r>
      <w:r>
        <w:rPr>
          <w:rFonts w:cs="Calibri"/>
        </w:rPr>
        <w:t>татью 60 Основ законодательства Российской Федерации об охране здоровья граждан" (Собрание законодательства Российской Федерации, 1999, N 51, ст. 6289);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13) Федеральный </w:t>
      </w:r>
      <w:hyperlink r:id="rId459">
        <w:r>
          <w:rPr>
            <w:rStyle w:val="-"/>
            <w:rFonts w:cs="Calibri"/>
            <w:color w:val="0000FF"/>
          </w:rPr>
          <w:t>закон</w:t>
        </w:r>
      </w:hyperlink>
      <w:r>
        <w:rPr>
          <w:rFonts w:cs="Calibri"/>
        </w:rPr>
        <w:t xml:space="preserve"> от 2 декабря 2000 года N 139-ФЗ "О внесении изменений и дополнения в Основы законодательства Российской Федерации об охране здоровья граждан" (Собрание законодательства Российской Федерации, 2000, N 49, ст. 4740);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14) </w:t>
      </w:r>
      <w:hyperlink r:id="rId460">
        <w:r>
          <w:rPr>
            <w:rStyle w:val="-"/>
            <w:rFonts w:cs="Calibri"/>
            <w:color w:val="0000FF"/>
          </w:rPr>
          <w:t>статью 11</w:t>
        </w:r>
      </w:hyperlink>
      <w:r>
        <w:rPr>
          <w:rFonts w:cs="Calibri"/>
        </w:rPr>
        <w:t xml:space="preserve"> Федерального закона от 10 января 2003 года N 15-ФЗ "О внесении изменений и дополнений в некоторые законодательные акт</w:t>
      </w:r>
      <w:r>
        <w:rPr>
          <w:rFonts w:cs="Calibri"/>
        </w:rPr>
        <w:t>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 2, ст. 167);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15) </w:t>
      </w:r>
      <w:hyperlink r:id="rId461">
        <w:r>
          <w:rPr>
            <w:rStyle w:val="-"/>
            <w:rFonts w:cs="Calibri"/>
            <w:color w:val="0000FF"/>
          </w:rPr>
          <w:t>пункт 1 статьи 9</w:t>
        </w:r>
      </w:hyperlink>
      <w:r>
        <w:rPr>
          <w:rFonts w:cs="Calibri"/>
        </w:rPr>
        <w:t xml:space="preserve"> Федерального закона от 27 февраля 2003 года N 29-ФЗ "Об особенностях управления и распоряжения имуществом железнодорожного транспорта" (Собрание законодательства Российской Ф</w:t>
      </w:r>
      <w:r>
        <w:rPr>
          <w:rFonts w:cs="Calibri"/>
        </w:rPr>
        <w:t>едерации, 2003, N 9, ст. 805);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16) </w:t>
      </w:r>
      <w:hyperlink r:id="rId462">
        <w:r>
          <w:rPr>
            <w:rStyle w:val="-"/>
            <w:rFonts w:cs="Calibri"/>
            <w:color w:val="0000FF"/>
          </w:rPr>
          <w:t>статью 5</w:t>
        </w:r>
      </w:hyperlink>
      <w:r>
        <w:rPr>
          <w:rFonts w:cs="Calibri"/>
        </w:rPr>
        <w:t xml:space="preserve"> Федерального закона от 30 июня 2003 года N 86-ФЗ "О внесении изменений и доп</w:t>
      </w:r>
      <w:r>
        <w:rPr>
          <w:rFonts w:cs="Calibri"/>
        </w:rPr>
        <w:t>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</w:t>
      </w:r>
      <w:r>
        <w:rPr>
          <w:rFonts w:cs="Calibri"/>
        </w:rPr>
        <w:t>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управления" (Собрание законодательства Российской Федерации, 2003, N 27, ст. 2700);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17) </w:t>
      </w:r>
      <w:hyperlink r:id="rId463">
        <w:r>
          <w:rPr>
            <w:rStyle w:val="-"/>
            <w:rFonts w:cs="Calibri"/>
            <w:color w:val="0000FF"/>
          </w:rPr>
          <w:t>статью 22</w:t>
        </w:r>
      </w:hyperlink>
      <w:r>
        <w:rPr>
          <w:rFonts w:cs="Calibri"/>
        </w:rPr>
        <w:t xml:space="preserve"> Федерального закона от 29 июня 2004 года N 58-ФЗ "О внесении изменений в некоторые законодательные акты Российской Федераци</w:t>
      </w:r>
      <w:r>
        <w:rPr>
          <w:rFonts w:cs="Calibri"/>
        </w:rPr>
        <w:t>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управления" (Собрание законодательства Российской Федерации, 2004, N 27, ст. 2711);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18) </w:t>
      </w:r>
      <w:hyperlink r:id="rId464">
        <w:r>
          <w:rPr>
            <w:rStyle w:val="-"/>
            <w:rFonts w:cs="Calibri"/>
            <w:color w:val="0000FF"/>
          </w:rPr>
          <w:t>статью 35</w:t>
        </w:r>
      </w:hyperlink>
      <w:r>
        <w:rPr>
          <w:rFonts w:cs="Calibri"/>
        </w:rPr>
        <w:t xml:space="preserve"> Федерального закона от 22 августа 2004 года N 122-ФЗ "О внесении изменений в законодательные акты Российской Федерации и призна</w:t>
      </w:r>
      <w:r>
        <w:rPr>
          <w:rFonts w:cs="Calibri"/>
        </w:rPr>
        <w:t>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</w:t>
      </w:r>
      <w:r>
        <w:rPr>
          <w:rFonts w:cs="Calibri"/>
        </w:rPr>
        <w:t>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3607);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19) Федеральный </w:t>
      </w:r>
      <w:hyperlink r:id="rId465">
        <w:r>
          <w:rPr>
            <w:rStyle w:val="-"/>
            <w:rFonts w:cs="Calibri"/>
            <w:color w:val="0000FF"/>
          </w:rPr>
          <w:t>закон</w:t>
        </w:r>
      </w:hyperlink>
      <w:r>
        <w:rPr>
          <w:rFonts w:cs="Calibri"/>
        </w:rPr>
        <w:t xml:space="preserve"> от 1 декабря 2004 года N 151-ФЗ "О внесении изменений в Основы законодательства Российской Федерации об охране здоровья граждан" (Собрание законодательства Российск</w:t>
      </w:r>
      <w:r>
        <w:rPr>
          <w:rFonts w:cs="Calibri"/>
        </w:rPr>
        <w:t>ой Федерации, 2004, N 49, ст. 4850);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20) Федеральный </w:t>
      </w:r>
      <w:hyperlink r:id="rId466">
        <w:r>
          <w:rPr>
            <w:rStyle w:val="-"/>
            <w:rFonts w:cs="Calibri"/>
            <w:color w:val="0000FF"/>
          </w:rPr>
          <w:t>закон</w:t>
        </w:r>
      </w:hyperlink>
      <w:r>
        <w:rPr>
          <w:rFonts w:cs="Calibri"/>
        </w:rPr>
        <w:t xml:space="preserve"> от 21 декабря 2005 года N 170-ФЗ "</w:t>
      </w:r>
      <w:r>
        <w:rPr>
          <w:rFonts w:cs="Calibri"/>
        </w:rPr>
        <w:t>О внесении изменения в статью 61 Основ законодательства Российской Федерации об охране здоровья граждан" (Собрание законодательства Российской Федерации, 2005, N 52, ст. 5583);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21) </w:t>
      </w:r>
      <w:hyperlink r:id="rId467">
        <w:r>
          <w:rPr>
            <w:rStyle w:val="-"/>
            <w:rFonts w:cs="Calibri"/>
            <w:color w:val="0000FF"/>
          </w:rPr>
          <w:t>статью 5</w:t>
        </w:r>
      </w:hyperlink>
      <w:r>
        <w:rPr>
          <w:rFonts w:cs="Calibri"/>
        </w:rPr>
        <w:t xml:space="preserve"> Федерального закона от 31 декабря 2005 года N 199-ФЗ "О внесении изменений в отдельные законодательные акты Российской Федерации в связи с совершенствованием разграничения полномочий" (С</w:t>
      </w:r>
      <w:r>
        <w:rPr>
          <w:rFonts w:cs="Calibri"/>
        </w:rPr>
        <w:t>обрание законодательства Российской Федерации, 2006, N 1, ст. 10);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22) Федеральный </w:t>
      </w:r>
      <w:hyperlink r:id="rId468">
        <w:r>
          <w:rPr>
            <w:rStyle w:val="-"/>
            <w:rFonts w:cs="Calibri"/>
            <w:color w:val="0000FF"/>
          </w:rPr>
          <w:t>закон</w:t>
        </w:r>
      </w:hyperlink>
      <w:r>
        <w:rPr>
          <w:rFonts w:cs="Calibri"/>
        </w:rPr>
        <w:t xml:space="preserve"> от 2 февраля 2006 года N 23-ФЗ "О внесении изменения в </w:t>
      </w:r>
      <w:r>
        <w:rPr>
          <w:rFonts w:cs="Calibri"/>
        </w:rPr>
        <w:t>статью 52 Основ законодательства Российской Федерации об охране здоровья граждан" (Собрание законодательства Российской Федерации, 2006, N 6, ст. 640);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23) </w:t>
      </w:r>
      <w:hyperlink r:id="rId469">
        <w:r>
          <w:rPr>
            <w:rStyle w:val="-"/>
            <w:rFonts w:cs="Calibri"/>
            <w:color w:val="0000FF"/>
          </w:rPr>
          <w:t>статью 6</w:t>
        </w:r>
      </w:hyperlink>
      <w:r>
        <w:rPr>
          <w:rFonts w:cs="Calibri"/>
        </w:rPr>
        <w:t xml:space="preserve"> Федерального закона от 29 декабря 2006 года N 258-ФЗ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</w:t>
      </w:r>
      <w:r>
        <w:rPr>
          <w:rFonts w:cs="Calibri"/>
        </w:rPr>
        <w:t>Российской Федерации, 2007, N 1, ст. 21);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24) </w:t>
      </w:r>
      <w:hyperlink r:id="rId470">
        <w:r>
          <w:rPr>
            <w:rStyle w:val="-"/>
            <w:rFonts w:cs="Calibri"/>
            <w:color w:val="0000FF"/>
          </w:rPr>
          <w:t>статью 6</w:t>
        </w:r>
      </w:hyperlink>
      <w:r>
        <w:rPr>
          <w:rFonts w:cs="Calibri"/>
        </w:rPr>
        <w:t xml:space="preserve"> и </w:t>
      </w:r>
      <w:hyperlink r:id="rId471">
        <w:r>
          <w:rPr>
            <w:rStyle w:val="-"/>
            <w:rFonts w:cs="Calibri"/>
            <w:color w:val="0000FF"/>
          </w:rPr>
          <w:t>пункт 2 статьи 33</w:t>
        </w:r>
      </w:hyperlink>
      <w:r>
        <w:rPr>
          <w:rFonts w:cs="Calibri"/>
        </w:rPr>
        <w:t xml:space="preserve"> Федерального закона от 18 октября 2007 года N 230-ФЗ "О внесении изменений в отдельные законодательные акты Российской Федерации в связи с совершенствованием разгран</w:t>
      </w:r>
      <w:r>
        <w:rPr>
          <w:rFonts w:cs="Calibri"/>
        </w:rPr>
        <w:t>ичения полномочий" (Собрание законодательства Российской Федерации, 2007, N 43, ст. 5084);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25) </w:t>
      </w:r>
      <w:hyperlink r:id="rId472">
        <w:r>
          <w:rPr>
            <w:rStyle w:val="-"/>
            <w:rFonts w:cs="Calibri"/>
            <w:color w:val="0000FF"/>
          </w:rPr>
          <w:t>статью 15</w:t>
        </w:r>
      </w:hyperlink>
      <w:r>
        <w:rPr>
          <w:rFonts w:cs="Calibri"/>
        </w:rPr>
        <w:t xml:space="preserve"> Федерального за</w:t>
      </w:r>
      <w:r>
        <w:rPr>
          <w:rFonts w:cs="Calibri"/>
        </w:rPr>
        <w:t xml:space="preserve">кона от 23 июля 2008 года N 160-ФЗ "О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Федерации" (Собрание законодательства Российской Федерации, 2008, </w:t>
      </w:r>
      <w:r>
        <w:rPr>
          <w:rFonts w:cs="Calibri"/>
        </w:rPr>
        <w:t>N 30, ст. 3616);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26) </w:t>
      </w:r>
      <w:hyperlink r:id="rId473">
        <w:r>
          <w:rPr>
            <w:rStyle w:val="-"/>
            <w:rFonts w:cs="Calibri"/>
            <w:color w:val="0000FF"/>
          </w:rPr>
          <w:t>статью 1</w:t>
        </w:r>
      </w:hyperlink>
      <w:r>
        <w:rPr>
          <w:rFonts w:cs="Calibri"/>
        </w:rPr>
        <w:t xml:space="preserve"> Федерального закона от 8 ноября 2008 года N 203-ФЗ "О внесении изменений в отдельные законод</w:t>
      </w:r>
      <w:r>
        <w:rPr>
          <w:rFonts w:cs="Calibri"/>
        </w:rPr>
        <w:t>ательные акты Российской Федерации по вопросам медико-психологической реабилитации военнослужащих" (Собрание законодательства Российской Федерации, 2008, N 45, ст. 5149);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27) </w:t>
      </w:r>
      <w:hyperlink r:id="rId474">
        <w:r>
          <w:rPr>
            <w:rStyle w:val="-"/>
            <w:rFonts w:cs="Calibri"/>
            <w:color w:val="0000FF"/>
          </w:rPr>
          <w:t>статью 6</w:t>
        </w:r>
      </w:hyperlink>
      <w:r>
        <w:rPr>
          <w:rFonts w:cs="Calibri"/>
        </w:rPr>
        <w:t xml:space="preserve"> Федерального закона от 25 декабря 2008 года N 281-ФЗ "О внесении изменений в отдельные законодательные акты Российской Федерации" (Собрание законодательства Российской Федерации, 2008, N 52, с</w:t>
      </w:r>
      <w:r>
        <w:rPr>
          <w:rFonts w:cs="Calibri"/>
        </w:rPr>
        <w:t>т. 6236);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28) </w:t>
      </w:r>
      <w:hyperlink r:id="rId475">
        <w:r>
          <w:rPr>
            <w:rStyle w:val="-"/>
            <w:rFonts w:cs="Calibri"/>
            <w:color w:val="0000FF"/>
          </w:rPr>
          <w:t>статью 7</w:t>
        </w:r>
      </w:hyperlink>
      <w:r>
        <w:rPr>
          <w:rFonts w:cs="Calibri"/>
        </w:rPr>
        <w:t xml:space="preserve"> Федерального закона от 24 июля 2009 года N 213-ФЗ "О внесении изменений в отдельные законодательн</w:t>
      </w:r>
      <w:r>
        <w:rPr>
          <w:rFonts w:cs="Calibri"/>
        </w:rPr>
        <w:t>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"О страховых взносах в Пенсионный фонд Российской Федерации, Фонд социа</w:t>
      </w:r>
      <w:r>
        <w:rPr>
          <w:rFonts w:cs="Calibri"/>
        </w:rPr>
        <w:t>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страхования" (Собрание законодательства Российской Федерации, 2009, N 30, ст. 3739);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29) </w:t>
      </w:r>
      <w:hyperlink r:id="rId476">
        <w:r>
          <w:rPr>
            <w:rStyle w:val="-"/>
            <w:rFonts w:cs="Calibri"/>
            <w:color w:val="0000FF"/>
          </w:rPr>
          <w:t>статью 1</w:t>
        </w:r>
      </w:hyperlink>
      <w:r>
        <w:rPr>
          <w:rFonts w:cs="Calibri"/>
        </w:rPr>
        <w:t xml:space="preserve"> Федерального закона от 25 ноября 2009 года N 267-ФЗ "О внесении изменений в Основы законодательства Российской Федерации об охране</w:t>
      </w:r>
      <w:r>
        <w:rPr>
          <w:rFonts w:cs="Calibri"/>
        </w:rPr>
        <w:t xml:space="preserve"> здоровья граждан и отдельные законодательные акты Российской Федерации" (Собрание законодательства Российской Федерации, 2009, N 48, ст. 5717);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30) </w:t>
      </w:r>
      <w:hyperlink r:id="rId477">
        <w:r>
          <w:rPr>
            <w:rStyle w:val="-"/>
            <w:rFonts w:cs="Calibri"/>
            <w:color w:val="0000FF"/>
          </w:rPr>
          <w:t>статью 4</w:t>
        </w:r>
      </w:hyperlink>
      <w:r>
        <w:rPr>
          <w:rFonts w:cs="Calibri"/>
        </w:rPr>
        <w:t xml:space="preserve"> Федерального закона от 27 декабря 2009 года N 365-ФЗ "О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</w:t>
      </w:r>
      <w:r>
        <w:rPr>
          <w:rFonts w:cs="Calibri"/>
        </w:rPr>
        <w:t>ой Федерации и органов местного самоуправления" (Собрание законодательства Российской Федерации, 2009, N 52, ст. 6441);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31) </w:t>
      </w:r>
      <w:hyperlink r:id="rId478">
        <w:r>
          <w:rPr>
            <w:rStyle w:val="-"/>
            <w:rFonts w:cs="Calibri"/>
            <w:color w:val="0000FF"/>
          </w:rPr>
          <w:t>статью 1</w:t>
        </w:r>
      </w:hyperlink>
      <w:r>
        <w:rPr>
          <w:rFonts w:cs="Calibri"/>
        </w:rPr>
        <w:t xml:space="preserve"> Федерального закона от 27 июля 2010 года N 192-ФЗ "О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поселений" (Собрание законодательства Росси</w:t>
      </w:r>
      <w:r>
        <w:rPr>
          <w:rFonts w:cs="Calibri"/>
        </w:rPr>
        <w:t>йской Федерации, 2010, N 31, ст. 4161);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32) </w:t>
      </w:r>
      <w:hyperlink r:id="rId479">
        <w:r>
          <w:rPr>
            <w:rStyle w:val="-"/>
            <w:rFonts w:cs="Calibri"/>
            <w:color w:val="0000FF"/>
          </w:rPr>
          <w:t>статью 2</w:t>
        </w:r>
      </w:hyperlink>
      <w:r>
        <w:rPr>
          <w:rFonts w:cs="Calibri"/>
        </w:rPr>
        <w:t xml:space="preserve"> Федерального закона от 28 сентября 2010 года N 243-ФЗ "</w:t>
      </w:r>
      <w:r>
        <w:rPr>
          <w:rFonts w:cs="Calibri"/>
        </w:rPr>
        <w:t>О внесении изменений в отдельные законодательные акты Российской Федерации в связи с принятием Федерального закона "Об инновационном центре "Сколково" (Собрание законодательства Российской Федерации, 2010, N 40, ст. 4969);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33) </w:t>
      </w:r>
      <w:hyperlink r:id="rId480">
        <w:r>
          <w:rPr>
            <w:rStyle w:val="-"/>
            <w:rFonts w:cs="Calibri"/>
            <w:color w:val="0000FF"/>
          </w:rPr>
          <w:t>статью 6</w:t>
        </w:r>
      </w:hyperlink>
      <w:r>
        <w:rPr>
          <w:rFonts w:cs="Calibri"/>
        </w:rPr>
        <w:t xml:space="preserve"> Федерального закона от 18 июля 2011 года N 242-ФЗ "О внесении изменений в отдельные законодательные акты Российской Федерации по вопросам ос</w:t>
      </w:r>
      <w:r>
        <w:rPr>
          <w:rFonts w:cs="Calibri"/>
        </w:rPr>
        <w:t>уществления государственного контроля (надзора) и муниципального контроля" (Собрание законодательства Российской Федерации, 2011, N 30, ст. 4590).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14" w:name="Par1610"/>
      <w:bookmarkEnd w:id="214"/>
      <w:r>
        <w:rPr>
          <w:rFonts w:cs="Calibri"/>
        </w:rPr>
        <w:t>Статья 100. Заключительные положения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До 1 января 2016 года: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1) право на осуществление медицинской деятел</w:t>
      </w:r>
      <w:r>
        <w:rPr>
          <w:rFonts w:cs="Calibri"/>
        </w:rPr>
        <w:t xml:space="preserve">ьности в Российской Федерации имеют лица, получившие высшее или среднее медицинское образование в Российской Федерации в соответствии с федеральными государственными образовательными </w:t>
      </w:r>
      <w:hyperlink r:id="rId481">
        <w:r>
          <w:rPr>
            <w:rStyle w:val="-"/>
            <w:rFonts w:cs="Calibri"/>
            <w:color w:val="0000FF"/>
          </w:rPr>
          <w:t>стандартами</w:t>
        </w:r>
      </w:hyperlink>
      <w:r>
        <w:rPr>
          <w:rFonts w:cs="Calibri"/>
        </w:rPr>
        <w:t xml:space="preserve"> и имеющие сертификат специалиста;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право на занятие фармацевтической деятельностью в Российской Федерации имеют лица, получившие высшее или среднее фармацевтическое образование в Российской Федерации в с</w:t>
      </w:r>
      <w:r>
        <w:rPr>
          <w:rFonts w:cs="Calibri"/>
        </w:rPr>
        <w:t>оответствии с федеральными государственными образовательными стандартами и имеющие сертификат специалиста, а также лица, обладающие правом на занятие медицинской деятельностью и получившие дополнительное профессиональное образование в части розничной торго</w:t>
      </w:r>
      <w:r>
        <w:rPr>
          <w:rFonts w:cs="Calibri"/>
        </w:rPr>
        <w:t>вли лекарственными препаратами, при условии их работы в расположенных в сельских населенных пунктах, в которых отсутствуют аптечные организации, обособленных подразделениях медицинских организаций (амбулаториях, фельдшерских и фельдшерско-акушерских пункта</w:t>
      </w:r>
      <w:r>
        <w:rPr>
          <w:rFonts w:cs="Calibri"/>
        </w:rPr>
        <w:t>х, центрах (отделениях) общей врачебной (семейной) практики), имеющих лицензию на осуществление фармацевтической деятельности;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3) лица, получившие медицинское или фармацевтическое образование, не работавшие по своей специальности более пяти лет, могут быть</w:t>
      </w:r>
      <w:r>
        <w:rPr>
          <w:rFonts w:cs="Calibri"/>
        </w:rPr>
        <w:t xml:space="preserve">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(профессиональной переподготовки) и при наличии сертификата специалис</w:t>
      </w:r>
      <w:r>
        <w:rPr>
          <w:rFonts w:cs="Calibri"/>
        </w:rPr>
        <w:t>та;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482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02.07.2013 N 185-ФЗ)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4) лица, получившие медицинское или фармацевтическое образование</w:t>
      </w:r>
      <w:r>
        <w:rPr>
          <w:rFonts w:cs="Calibri"/>
        </w:rPr>
        <w:t xml:space="preserve"> в иностранных государствах, допускаются к медицинской деятельности или фармацевтической деятельности после признания в Российской Федерации образования и (или) квалификации, полученных в иностранном государстве, в </w:t>
      </w:r>
      <w:hyperlink r:id="rId483">
        <w:r>
          <w:rPr>
            <w:rStyle w:val="-"/>
            <w:rFonts w:cs="Calibri"/>
            <w:color w:val="0000FF"/>
          </w:rPr>
          <w:t>порядке</w:t>
        </w:r>
      </w:hyperlink>
      <w:r>
        <w:rPr>
          <w:rFonts w:cs="Calibri"/>
        </w:rPr>
        <w:t>, установленном законодательством об образовании, сдачи экзамена по специальности в порядке, устанавливаемом уполномоченным федеральным органом исполнител</w:t>
      </w:r>
      <w:r>
        <w:rPr>
          <w:rFonts w:cs="Calibri"/>
        </w:rPr>
        <w:t>ьной власти, и получения сертификата специалиста, если иное не предусмотрено международными договорами Российской Федерации.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484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02.07.2013 N 185-ФЗ)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2. Сертификаты специалиста, выданные медицинским и фармацевтическим работникам до 1 января 2016 года, действуют до истечения указанного в них срока. </w:t>
      </w:r>
      <w:hyperlink r:id="rId485">
        <w:r>
          <w:rPr>
            <w:rStyle w:val="-"/>
            <w:rFonts w:cs="Calibri"/>
            <w:color w:val="0000FF"/>
          </w:rPr>
          <w:t>Форма</w:t>
        </w:r>
      </w:hyperlink>
      <w:r>
        <w:rPr>
          <w:rFonts w:cs="Calibri"/>
        </w:rPr>
        <w:t xml:space="preserve">, </w:t>
      </w:r>
      <w:hyperlink r:id="rId486">
        <w:r>
          <w:rPr>
            <w:rStyle w:val="-"/>
            <w:rFonts w:cs="Calibri"/>
            <w:color w:val="0000FF"/>
          </w:rPr>
          <w:t>условия и порядок</w:t>
        </w:r>
      </w:hyperlink>
      <w:r>
        <w:rPr>
          <w:rFonts w:cs="Calibri"/>
        </w:rPr>
        <w:t xml:space="preserve"> выдачи сертификата специалиста устанавливаются уполномоченным федеральным органом исполнительной власти.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3. Утратил силу с 1 сентября 2013 года. - Федеральный </w:t>
      </w:r>
      <w:hyperlink r:id="rId487">
        <w:r>
          <w:rPr>
            <w:rStyle w:val="-"/>
            <w:rFonts w:cs="Calibri"/>
            <w:color w:val="0000FF"/>
          </w:rPr>
          <w:t>закон</w:t>
        </w:r>
      </w:hyperlink>
      <w:r>
        <w:rPr>
          <w:rFonts w:cs="Calibri"/>
        </w:rPr>
        <w:t xml:space="preserve"> от 02.07.2013 N 185-ФЗ.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КонсультантПлюс: примечание.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Положения части 4 статьи 100 применяются до истечения нормативных сроков освоения образовательных программ лицами, приняты</w:t>
      </w:r>
      <w:r>
        <w:rPr>
          <w:rFonts w:cs="Calibri"/>
        </w:rPr>
        <w:t>ми для такого обучения. С 1 сентября 2017 года положения части 4 статьи 100 данного документа не применяются (</w:t>
      </w:r>
      <w:hyperlink w:anchor="Par1668">
        <w:r>
          <w:rPr>
            <w:rStyle w:val="-"/>
            <w:rFonts w:cs="Calibri"/>
            <w:color w:val="0000FF"/>
          </w:rPr>
          <w:t>часть 9 статьи 101</w:t>
        </w:r>
      </w:hyperlink>
      <w:r>
        <w:rPr>
          <w:rFonts w:cs="Calibri"/>
        </w:rPr>
        <w:t xml:space="preserve"> данного документа).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5" w:name="Par1625"/>
      <w:bookmarkEnd w:id="215"/>
      <w:r>
        <w:rPr>
          <w:rFonts w:cs="Calibri"/>
        </w:rPr>
        <w:t>4. Обучение в интернатуре обеспечивает приобретение специалистом необходимог</w:t>
      </w:r>
      <w:r>
        <w:rPr>
          <w:rFonts w:cs="Calibri"/>
        </w:rPr>
        <w:t>о уровня знаний, умений и навыков, а также квалификации, позволяющей занимать должности медицинских работников и фармацевтических работников. Продолжительность обучения в интернатуре не может превышать один год.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(часть 4 в ред. Федерального </w:t>
      </w:r>
      <w:hyperlink r:id="rId488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02.07.2013 N 185-ФЗ)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КонсультантПлюс: примечание.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Положения части 4.1 статьи 100 применяются до истечения нормативных сроков</w:t>
      </w:r>
      <w:r>
        <w:rPr>
          <w:rFonts w:cs="Calibri"/>
        </w:rPr>
        <w:t xml:space="preserve"> освоения образовательных программ лицами, принятыми для такого обучения. С 1 сентября 2017 года положения части 4.1 статьи 100 данного документа не применяются (</w:t>
      </w:r>
      <w:hyperlink w:anchor="Par1668">
        <w:r>
          <w:rPr>
            <w:rStyle w:val="-"/>
            <w:rFonts w:cs="Calibri"/>
            <w:color w:val="0000FF"/>
          </w:rPr>
          <w:t>часть 9 статьи 101</w:t>
        </w:r>
      </w:hyperlink>
      <w:r>
        <w:rPr>
          <w:rFonts w:cs="Calibri"/>
        </w:rPr>
        <w:t xml:space="preserve"> данного документа).</w:t>
      </w: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216" w:name="Par1631"/>
      <w:bookmarkEnd w:id="216"/>
      <w:r>
        <w:rPr>
          <w:rFonts w:cs="Calibri"/>
        </w:rPr>
        <w:t>4.1. Лица, имеющие высше</w:t>
      </w:r>
      <w:r>
        <w:rPr>
          <w:rFonts w:cs="Calibri"/>
        </w:rPr>
        <w:t xml:space="preserve">е медицинское образование и (или) высшее фармацевтическое образование и обучающиеся в интернатуре, являются интернами и на них распространяются права, обязанности, меры социальной поддержки и стимулирования ординаторов, установленные Федеральным </w:t>
      </w:r>
      <w:hyperlink r:id="rId489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29 декабря 2012 года N 273-ФЗ "Об образовании в Российской Федерации", а к осуществлению образовательной деятельности по программам интернату</w:t>
      </w:r>
      <w:r>
        <w:rPr>
          <w:rFonts w:cs="Calibri"/>
        </w:rPr>
        <w:t>ры применяются правила, установленные для осуществления образовательной деятельности по программам ординатуры.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(часть 4.1 введена Федеральным </w:t>
      </w:r>
      <w:hyperlink r:id="rId490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02.07.2013 N 185-ФЗ)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5 - 6. Утратили силу с 1 сентября 2013 года. - Федеральный </w:t>
      </w:r>
      <w:hyperlink r:id="rId491">
        <w:r>
          <w:rPr>
            <w:rStyle w:val="-"/>
            <w:rFonts w:cs="Calibri"/>
            <w:color w:val="0000FF"/>
          </w:rPr>
          <w:t>закон</w:t>
        </w:r>
      </w:hyperlink>
      <w:r>
        <w:rPr>
          <w:rFonts w:cs="Calibri"/>
        </w:rPr>
        <w:t xml:space="preserve"> о</w:t>
      </w:r>
      <w:r>
        <w:rPr>
          <w:rFonts w:cs="Calibri"/>
        </w:rPr>
        <w:t>т 02.07.2013 N 185-ФЗ.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7. До 1 января 2015 года финансовое обеспечение оказания специализированной медицинской помощи (за исключением высокотехнологичной медицинской помощи) в медицинских организациях, подведомственных федеральным органам исполнительной вл</w:t>
      </w:r>
      <w:r>
        <w:rPr>
          <w:rFonts w:cs="Calibri"/>
        </w:rPr>
        <w:t>асти,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492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01.12.2014 N 418-ФЗ)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8. До 1 января 2015 года финансовое обеспечение полномочий Российской Федерации и субъектов Российской Федерации по оказанию ско</w:t>
      </w:r>
      <w:r>
        <w:rPr>
          <w:rFonts w:cs="Calibri"/>
        </w:rPr>
        <w:t>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</w:t>
      </w:r>
      <w:r>
        <w:rPr>
          <w:rFonts w:cs="Calibri"/>
        </w:rPr>
        <w:t>зательного медицинского страхования.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 xml:space="preserve">9.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Федерации, в том числе средств, переданных </w:t>
      </w:r>
      <w:r>
        <w:rPr>
          <w:rFonts w:cs="Calibri"/>
        </w:rPr>
        <w:t>в бюджеты территориальных фондов обязательного медицинского страхования, а также средств обязательного медицинского страхования.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Федеральных законов от 25.11.2013 </w:t>
      </w:r>
      <w:hyperlink r:id="rId493">
        <w:r>
          <w:rPr>
            <w:rStyle w:val="-"/>
            <w:rFonts w:cs="Calibri"/>
            <w:color w:val="0000FF"/>
          </w:rPr>
          <w:t>N 317-ФЗ</w:t>
        </w:r>
      </w:hyperlink>
      <w:r>
        <w:rPr>
          <w:rFonts w:cs="Calibri"/>
        </w:rPr>
        <w:t xml:space="preserve">, от 01.12.2014 </w:t>
      </w:r>
      <w:hyperlink r:id="rId494">
        <w:r>
          <w:rPr>
            <w:rStyle w:val="-"/>
            <w:rFonts w:cs="Calibri"/>
            <w:color w:val="0000FF"/>
          </w:rPr>
          <w:t>N 418-ФЗ</w:t>
        </w:r>
      </w:hyperlink>
      <w:r>
        <w:rPr>
          <w:rFonts w:cs="Calibri"/>
        </w:rPr>
        <w:t>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10. Лицензирование медицинской деят</w:t>
      </w:r>
      <w:r>
        <w:rPr>
          <w:rFonts w:cs="Calibri"/>
        </w:rPr>
        <w:t>ельности, предусматривающей оказание услуг по высокотехнологичной медицинской помощи, является полномочием Российской Федерации.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(часть 10 в ред. Федерального </w:t>
      </w:r>
      <w:hyperlink r:id="rId495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25.11.2013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11. До 1 января 2013 года медицинскими организациями могут применяться порядки оказания медицинской помощи и стандарты медицинской помощи, утвержденные уполномоченным федеральным органом</w:t>
      </w:r>
      <w:r>
        <w:rPr>
          <w:rFonts w:cs="Calibri"/>
        </w:rPr>
        <w:t xml:space="preserve"> исполнительной власти в соответствии с настоящим Федеральным законом, в том числе в рамках реализации региональных программ модернизации здравоохранения субъектов Российской Федерации.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12. Здания, сооружения, оборудование, транспортные средства и другое и</w:t>
      </w:r>
      <w:r>
        <w:rPr>
          <w:rFonts w:cs="Calibri"/>
        </w:rPr>
        <w:t>мущество,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закона, передаются в собственность соответствующих субъектов Российской Федерации в</w:t>
      </w:r>
      <w:r>
        <w:rPr>
          <w:rFonts w:cs="Calibri"/>
        </w:rPr>
        <w:t xml:space="preserve"> срок до 1 января 2013 года в порядке, установленном законодательством Российской Федерации.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13. Здания, сооружения, оборудование, транспортные средства и другое имущество,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</w:t>
      </w:r>
      <w:r>
        <w:rPr>
          <w:rFonts w:cs="Calibri"/>
        </w:rPr>
        <w:t xml:space="preserve">вления, предусмотренных </w:t>
      </w:r>
      <w:hyperlink w:anchor="Par336">
        <w:r>
          <w:rPr>
            <w:rStyle w:val="-"/>
            <w:rFonts w:cs="Calibri"/>
            <w:color w:val="0000FF"/>
          </w:rPr>
          <w:t>частью 2 статьи 16</w:t>
        </w:r>
      </w:hyperlink>
      <w:r>
        <w:rPr>
          <w:rFonts w:cs="Calibri"/>
        </w:rPr>
        <w:t xml:space="preserve"> настоящего Федерального закона, могут быть сохранены в собственности муниципальных образований при условии их использования по целевому назначению.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14. Медицинские работники и фармацев</w:t>
      </w:r>
      <w:r>
        <w:rPr>
          <w:rFonts w:cs="Calibri"/>
        </w:rPr>
        <w:t xml:space="preserve">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помещениями, предоставленными им в период работы в медицинских организациях </w:t>
      </w:r>
      <w:r>
        <w:rPr>
          <w:rFonts w:cs="Calibri"/>
        </w:rPr>
        <w:t>муниципальной системы здравоохранения.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>15. Лицензии на осуществление отдельных видов деятельности, выданные до 1 января 2012 года медицинским организациям муниципальной системы здравоохранения, не подлежат переоформлению в связи с передачей указанных медиц</w:t>
      </w:r>
      <w:r>
        <w:rPr>
          <w:rFonts w:cs="Calibri"/>
        </w:rPr>
        <w:t>инских организаций в состав государственной системы здравоохранения и действуют до истечения указанного в них срока. Лицензии на осуществление медицинской деятельности, выданные до 1 января 2012 года медицинским организациям, не подлежат переоформлению в с</w:t>
      </w:r>
      <w:r>
        <w:rPr>
          <w:rFonts w:cs="Calibri"/>
        </w:rPr>
        <w:t xml:space="preserve">вязи с изменением классификации видов медицинской помощи и </w:t>
      </w:r>
      <w:hyperlink r:id="rId496">
        <w:r>
          <w:rPr>
            <w:rStyle w:val="-"/>
            <w:rFonts w:cs="Calibri"/>
            <w:color w:val="0000FF"/>
          </w:rPr>
          <w:t>перечня</w:t>
        </w:r>
      </w:hyperlink>
      <w:r>
        <w:rPr>
          <w:rFonts w:cs="Calibri"/>
        </w:rPr>
        <w:t xml:space="preserve"> оказываемых услуг, установленного </w:t>
      </w:r>
      <w:hyperlink r:id="rId497">
        <w:r>
          <w:rPr>
            <w:rStyle w:val="-"/>
            <w:rFonts w:cs="Calibri"/>
            <w:color w:val="0000FF"/>
          </w:rPr>
          <w:t>положением</w:t>
        </w:r>
      </w:hyperlink>
      <w:r>
        <w:rPr>
          <w:rFonts w:cs="Calibri"/>
        </w:rPr>
        <w:t xml:space="preserve"> о лицензировании медицинской деятельности, и действуют до истечения указанного в них срока. Лицензии на осущест</w:t>
      </w:r>
      <w:r>
        <w:rPr>
          <w:rFonts w:cs="Calibri"/>
        </w:rPr>
        <w:t xml:space="preserve">вление медицинской деятельности, выданные медицинским организациям до даты вступления в силу соответствующих положений Федерального закона от 25 июля 2002 года N 115-ФЗ "О правовом положении иностранных граждан в Российской Федерации", изменяющих случаи и </w:t>
      </w:r>
      <w:r>
        <w:rPr>
          <w:rFonts w:cs="Calibri"/>
        </w:rPr>
        <w:t xml:space="preserve">(или) порядок представления документов, подтверждающих отсутствие у иностранного гражданина или лица без гражданства заболевания наркоманией и инфекционных заболеваний, которые представляют опасность для окружающих, предусмотренных </w:t>
      </w:r>
      <w:hyperlink r:id="rId498">
        <w:r>
          <w:rPr>
            <w:rStyle w:val="-"/>
            <w:rFonts w:cs="Calibri"/>
            <w:color w:val="0000FF"/>
          </w:rPr>
          <w:t>перечнем</w:t>
        </w:r>
      </w:hyperlink>
      <w:r>
        <w:rPr>
          <w:rFonts w:cs="Calibri"/>
        </w:rPr>
        <w:t xml:space="preserve">, утверждаемым уполномоченным Правительством Российской Федерации федеральным органом исполнительной власти, а также </w:t>
      </w:r>
      <w:hyperlink r:id="rId499">
        <w:r>
          <w:rPr>
            <w:rStyle w:val="-"/>
            <w:rFonts w:cs="Calibri"/>
            <w:color w:val="0000FF"/>
          </w:rPr>
          <w:t>сертификата</w:t>
        </w:r>
      </w:hyperlink>
      <w:r>
        <w:rPr>
          <w:rFonts w:cs="Calibri"/>
        </w:rPr>
        <w:t xml:space="preserve"> об отсутствии у иностранного гражданина или лица без гражданства заболевания, вызываемого вирусом иммунодефицита человека (ВИЧ-ин</w:t>
      </w:r>
      <w:r>
        <w:rPr>
          <w:rFonts w:cs="Calibri"/>
        </w:rPr>
        <w:t>фекции), не подлежат переоформлению и действуют до истечения указанного в них срока.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500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28.1</w:t>
      </w:r>
      <w:r>
        <w:rPr>
          <w:rFonts w:cs="Calibri"/>
        </w:rPr>
        <w:t>2.2013 N 386-ФЗ)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16. Лицам, имеющим право на выбор врача и выбор медицинской организации в соответствии с положениями </w:t>
      </w:r>
      <w:hyperlink w:anchor="Par405">
        <w:r>
          <w:rPr>
            <w:rStyle w:val="-"/>
            <w:rFonts w:cs="Calibri"/>
            <w:color w:val="0000FF"/>
          </w:rPr>
          <w:t>части 2 статьи 21</w:t>
        </w:r>
      </w:hyperlink>
      <w:r>
        <w:rPr>
          <w:rFonts w:cs="Calibri"/>
        </w:rPr>
        <w:t xml:space="preserve"> настоящего Федерального закона, до момента реализации указанного права первичная врачебная </w:t>
      </w:r>
      <w:r>
        <w:rPr>
          <w:rFonts w:cs="Calibri"/>
        </w:rPr>
        <w:t>медико-санитарная помощь оказывается в медицинских организациях, в которых указанные лица находились на медицинском обслуживании, врачами-терапевтами, врачами-терапевтами участковыми, врачами-педиатрами, врачами-педиатрами участковыми, врачами общей практи</w:t>
      </w:r>
      <w:r>
        <w:rPr>
          <w:rFonts w:cs="Calibri"/>
        </w:rPr>
        <w:t>ки (семейными врачами) и фельдшерами, осуществлявшими медицинское обслуживание указанных лиц.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17. С 1 января по 31 декабря 2012 года Российская Федерация в порядке, установленном </w:t>
      </w:r>
      <w:hyperlink w:anchor="Par246">
        <w:r>
          <w:rPr>
            <w:rStyle w:val="-"/>
            <w:rFonts w:cs="Calibri"/>
            <w:color w:val="0000FF"/>
          </w:rPr>
          <w:t>статьей 15</w:t>
        </w:r>
      </w:hyperlink>
      <w:r>
        <w:rPr>
          <w:rFonts w:cs="Calibri"/>
        </w:rPr>
        <w:t xml:space="preserve"> настоящего Федерального закона, перед</w:t>
      </w:r>
      <w:r>
        <w:rPr>
          <w:rFonts w:cs="Calibri"/>
        </w:rPr>
        <w:t>ает органам государственной власти субъектов Российской Федерации осуществление полномочия по лицензированию медицинской деятельности (за исключением деятельности, предусматривающей оказание услуг по оказанию высокотехнологичной медицинской помощи):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1) мед</w:t>
      </w:r>
      <w:r>
        <w:rPr>
          <w:rFonts w:cs="Calibri"/>
        </w:rPr>
        <w:t>ицинских организаций, подведомственных субъекту Российской Федерации и находящихся по состоянию на 1 января 2011 года в муниципальной собственности;</w:t>
      </w: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2) медицинских организаций муниципальной и частной систем здравоохранения.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18. В 2012 году реализация </w:t>
      </w:r>
      <w:hyperlink r:id="rId501">
        <w:r>
          <w:rPr>
            <w:rStyle w:val="-"/>
            <w:rFonts w:cs="Calibri"/>
            <w:color w:val="0000FF"/>
          </w:rPr>
          <w:t>программы</w:t>
        </w:r>
      </w:hyperlink>
      <w:r>
        <w:rPr>
          <w:rFonts w:cs="Calibri"/>
        </w:rPr>
        <w:t xml:space="preserve"> государственных гарантий бесплатного оказания гражданам медицинской помощи и территориальных программ государственных</w:t>
      </w:r>
      <w:r>
        <w:rPr>
          <w:rFonts w:cs="Calibri"/>
        </w:rPr>
        <w:t xml:space="preserve"> гарантий бесплатного оказания гражданам медицинской помощи осуществляется в соответствии с нормативными правовыми актами, принятыми во исполнение </w:t>
      </w:r>
      <w:hyperlink r:id="rId502">
        <w:r>
          <w:rPr>
            <w:rStyle w:val="-"/>
            <w:rFonts w:cs="Calibri"/>
            <w:color w:val="0000FF"/>
          </w:rPr>
          <w:t>статьи 20.1</w:t>
        </w:r>
      </w:hyperlink>
      <w:r>
        <w:rPr>
          <w:rFonts w:cs="Calibri"/>
        </w:rPr>
        <w:t xml:space="preserve"> Основ законодательства Российской Федерации об охране здоровья граждан от 22 июля 1993 года N 5487-1.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17" w:name="Par1653"/>
      <w:bookmarkEnd w:id="217"/>
      <w:r>
        <w:rPr>
          <w:rFonts w:cs="Calibri"/>
        </w:rPr>
        <w:t>Статья 101. Порядок вступления в силу настоящего Федерального закона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cs="Calibri"/>
        </w:rPr>
        <w:t>1. Настоящий Федеральный закон вступает в си</w:t>
      </w:r>
      <w:r>
        <w:rPr>
          <w:rFonts w:cs="Calibri"/>
        </w:rPr>
        <w:t>лу со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2. </w:t>
      </w:r>
      <w:hyperlink w:anchor="Par33">
        <w:r>
          <w:rPr>
            <w:rStyle w:val="-"/>
            <w:rFonts w:cs="Calibri"/>
            <w:color w:val="0000FF"/>
          </w:rPr>
          <w:t>Глава 1</w:t>
        </w:r>
      </w:hyperlink>
      <w:r>
        <w:rPr>
          <w:rFonts w:cs="Calibri"/>
        </w:rPr>
        <w:t xml:space="preserve">, </w:t>
      </w:r>
      <w:hyperlink w:anchor="Par81">
        <w:r>
          <w:rPr>
            <w:rStyle w:val="-"/>
            <w:rFonts w:cs="Calibri"/>
            <w:color w:val="0000FF"/>
          </w:rPr>
          <w:t>статьи 4</w:t>
        </w:r>
      </w:hyperlink>
      <w:r>
        <w:rPr>
          <w:rFonts w:cs="Calibri"/>
        </w:rPr>
        <w:t xml:space="preserve"> - </w:t>
      </w:r>
      <w:hyperlink w:anchor="Par123">
        <w:r>
          <w:rPr>
            <w:rStyle w:val="-"/>
            <w:rFonts w:cs="Calibri"/>
            <w:color w:val="0000FF"/>
          </w:rPr>
          <w:t>9</w:t>
        </w:r>
      </w:hyperlink>
      <w:r>
        <w:rPr>
          <w:rFonts w:cs="Calibri"/>
        </w:rPr>
        <w:t xml:space="preserve">, </w:t>
      </w:r>
      <w:hyperlink w:anchor="Par128">
        <w:r>
          <w:rPr>
            <w:rStyle w:val="-"/>
            <w:rFonts w:cs="Calibri"/>
            <w:color w:val="0000FF"/>
          </w:rPr>
          <w:t>статья 10</w:t>
        </w:r>
      </w:hyperlink>
      <w:r>
        <w:rPr>
          <w:rFonts w:cs="Calibri"/>
        </w:rPr>
        <w:t xml:space="preserve"> (за исключением </w:t>
      </w:r>
      <w:hyperlink w:anchor="Par134">
        <w:r>
          <w:rPr>
            <w:rStyle w:val="-"/>
            <w:rFonts w:cs="Calibri"/>
            <w:color w:val="0000FF"/>
          </w:rPr>
          <w:t>пункта 4</w:t>
        </w:r>
      </w:hyperlink>
      <w:r>
        <w:rPr>
          <w:rFonts w:cs="Calibri"/>
        </w:rPr>
        <w:t xml:space="preserve">), </w:t>
      </w:r>
      <w:hyperlink w:anchor="Par145">
        <w:r>
          <w:rPr>
            <w:rStyle w:val="-"/>
            <w:rFonts w:cs="Calibri"/>
            <w:color w:val="0000FF"/>
          </w:rPr>
          <w:t>статьи 11</w:t>
        </w:r>
      </w:hyperlink>
      <w:r>
        <w:rPr>
          <w:rFonts w:cs="Calibri"/>
        </w:rPr>
        <w:t xml:space="preserve"> - </w:t>
      </w:r>
      <w:hyperlink w:anchor="Par161">
        <w:r>
          <w:rPr>
            <w:rStyle w:val="-"/>
            <w:rFonts w:cs="Calibri"/>
            <w:color w:val="0000FF"/>
          </w:rPr>
          <w:t>13</w:t>
        </w:r>
      </w:hyperlink>
      <w:r>
        <w:rPr>
          <w:rFonts w:cs="Calibri"/>
        </w:rPr>
        <w:t xml:space="preserve">, </w:t>
      </w:r>
      <w:hyperlink w:anchor="Par192">
        <w:r>
          <w:rPr>
            <w:rStyle w:val="-"/>
            <w:rFonts w:cs="Calibri"/>
            <w:color w:val="0000FF"/>
          </w:rPr>
          <w:t>часть 1</w:t>
        </w:r>
      </w:hyperlink>
      <w:r>
        <w:rPr>
          <w:rFonts w:cs="Calibri"/>
        </w:rPr>
        <w:t xml:space="preserve">, </w:t>
      </w:r>
      <w:hyperlink w:anchor="Par220">
        <w:r>
          <w:rPr>
            <w:rStyle w:val="-"/>
            <w:rFonts w:cs="Calibri"/>
            <w:color w:val="0000FF"/>
          </w:rPr>
          <w:t>пункты 1</w:t>
        </w:r>
      </w:hyperlink>
      <w:r>
        <w:rPr>
          <w:rFonts w:cs="Calibri"/>
        </w:rPr>
        <w:t xml:space="preserve"> - </w:t>
      </w:r>
      <w:hyperlink w:anchor="Par223">
        <w:r>
          <w:rPr>
            <w:rStyle w:val="-"/>
            <w:rFonts w:cs="Calibri"/>
            <w:color w:val="0000FF"/>
          </w:rPr>
          <w:t>4</w:t>
        </w:r>
      </w:hyperlink>
      <w:r>
        <w:rPr>
          <w:rFonts w:cs="Calibri"/>
        </w:rPr>
        <w:t xml:space="preserve">, </w:t>
      </w:r>
      <w:hyperlink w:anchor="Par225">
        <w:r>
          <w:rPr>
            <w:rStyle w:val="-"/>
            <w:rFonts w:cs="Calibri"/>
            <w:color w:val="0000FF"/>
          </w:rPr>
          <w:t>6</w:t>
        </w:r>
      </w:hyperlink>
      <w:r>
        <w:rPr>
          <w:rFonts w:cs="Calibri"/>
        </w:rPr>
        <w:t xml:space="preserve"> - </w:t>
      </w:r>
      <w:hyperlink w:anchor="Par237">
        <w:r>
          <w:rPr>
            <w:rStyle w:val="-"/>
            <w:rFonts w:cs="Calibri"/>
            <w:color w:val="0000FF"/>
          </w:rPr>
          <w:t>17 части 2 статьи 14</w:t>
        </w:r>
      </w:hyperlink>
      <w:r>
        <w:rPr>
          <w:rFonts w:cs="Calibri"/>
        </w:rPr>
        <w:t xml:space="preserve">, </w:t>
      </w:r>
      <w:hyperlink w:anchor="Par252">
        <w:r>
          <w:rPr>
            <w:rStyle w:val="-"/>
            <w:rFonts w:cs="Calibri"/>
            <w:color w:val="0000FF"/>
          </w:rPr>
          <w:t>подпункты "б"</w:t>
        </w:r>
      </w:hyperlink>
      <w:r>
        <w:rPr>
          <w:rFonts w:cs="Calibri"/>
        </w:rPr>
        <w:t xml:space="preserve"> и </w:t>
      </w:r>
      <w:hyperlink w:anchor="Par254">
        <w:r>
          <w:rPr>
            <w:rStyle w:val="-"/>
            <w:rFonts w:cs="Calibri"/>
            <w:color w:val="0000FF"/>
          </w:rPr>
          <w:t>"в" пункта 1 части 1</w:t>
        </w:r>
      </w:hyperlink>
      <w:r>
        <w:rPr>
          <w:rFonts w:cs="Calibri"/>
        </w:rPr>
        <w:t xml:space="preserve">, </w:t>
      </w:r>
      <w:hyperlink w:anchor="Par262">
        <w:r>
          <w:rPr>
            <w:rStyle w:val="-"/>
            <w:rFonts w:cs="Calibri"/>
            <w:color w:val="0000FF"/>
          </w:rPr>
          <w:t>часть 2</w:t>
        </w:r>
      </w:hyperlink>
      <w:r>
        <w:rPr>
          <w:rFonts w:cs="Calibri"/>
        </w:rPr>
        <w:t xml:space="preserve">, </w:t>
      </w:r>
      <w:hyperlink w:anchor="Par264">
        <w:r>
          <w:rPr>
            <w:rStyle w:val="-"/>
            <w:rFonts w:cs="Calibri"/>
            <w:color w:val="0000FF"/>
          </w:rPr>
          <w:t>пункт 1 части 3</w:t>
        </w:r>
      </w:hyperlink>
      <w:r>
        <w:rPr>
          <w:rFonts w:cs="Calibri"/>
        </w:rPr>
        <w:t xml:space="preserve">, </w:t>
      </w:r>
      <w:hyperlink w:anchor="Par276">
        <w:r>
          <w:rPr>
            <w:rStyle w:val="-"/>
            <w:rFonts w:cs="Calibri"/>
            <w:color w:val="0000FF"/>
          </w:rPr>
          <w:t>части 4</w:t>
        </w:r>
      </w:hyperlink>
      <w:r>
        <w:rPr>
          <w:rFonts w:cs="Calibri"/>
        </w:rPr>
        <w:t xml:space="preserve"> - </w:t>
      </w:r>
      <w:hyperlink w:anchor="Par305">
        <w:r>
          <w:rPr>
            <w:rStyle w:val="-"/>
            <w:rFonts w:cs="Calibri"/>
            <w:color w:val="0000FF"/>
          </w:rPr>
          <w:t>11 статьи 15</w:t>
        </w:r>
      </w:hyperlink>
      <w:r>
        <w:rPr>
          <w:rFonts w:cs="Calibri"/>
        </w:rPr>
        <w:t xml:space="preserve">, </w:t>
      </w:r>
      <w:hyperlink w:anchor="Par308">
        <w:r>
          <w:rPr>
            <w:rStyle w:val="-"/>
            <w:rFonts w:cs="Calibri"/>
            <w:color w:val="0000FF"/>
          </w:rPr>
          <w:t>статьи 16</w:t>
        </w:r>
      </w:hyperlink>
      <w:r>
        <w:rPr>
          <w:rFonts w:cs="Calibri"/>
        </w:rPr>
        <w:t xml:space="preserve"> - </w:t>
      </w:r>
      <w:hyperlink w:anchor="Par358">
        <w:r>
          <w:rPr>
            <w:rStyle w:val="-"/>
            <w:rFonts w:cs="Calibri"/>
            <w:color w:val="0000FF"/>
          </w:rPr>
          <w:t>19</w:t>
        </w:r>
      </w:hyperlink>
      <w:r>
        <w:rPr>
          <w:rFonts w:cs="Calibri"/>
        </w:rPr>
        <w:t xml:space="preserve">, </w:t>
      </w:r>
      <w:hyperlink w:anchor="Par379">
        <w:r>
          <w:rPr>
            <w:rStyle w:val="-"/>
            <w:rFonts w:cs="Calibri"/>
            <w:color w:val="0000FF"/>
          </w:rPr>
          <w:t>части 1</w:t>
        </w:r>
      </w:hyperlink>
      <w:r>
        <w:rPr>
          <w:rFonts w:cs="Calibri"/>
        </w:rPr>
        <w:t xml:space="preserve"> - </w:t>
      </w:r>
      <w:hyperlink w:anchor="Par387">
        <w:r>
          <w:rPr>
            <w:rStyle w:val="-"/>
            <w:rFonts w:cs="Calibri"/>
            <w:color w:val="0000FF"/>
          </w:rPr>
          <w:t>7</w:t>
        </w:r>
      </w:hyperlink>
      <w:r>
        <w:rPr>
          <w:rFonts w:cs="Calibri"/>
        </w:rPr>
        <w:t xml:space="preserve"> и </w:t>
      </w:r>
      <w:hyperlink w:anchor="Par390">
        <w:r>
          <w:rPr>
            <w:rStyle w:val="-"/>
            <w:rFonts w:cs="Calibri"/>
            <w:color w:val="0000FF"/>
          </w:rPr>
          <w:t>9</w:t>
        </w:r>
      </w:hyperlink>
      <w:r>
        <w:rPr>
          <w:rFonts w:cs="Calibri"/>
        </w:rPr>
        <w:t xml:space="preserve"> - </w:t>
      </w:r>
      <w:hyperlink w:anchor="Par400">
        <w:r>
          <w:rPr>
            <w:rStyle w:val="-"/>
            <w:rFonts w:cs="Calibri"/>
            <w:color w:val="0000FF"/>
          </w:rPr>
          <w:t>11 статьи 20</w:t>
        </w:r>
      </w:hyperlink>
      <w:r>
        <w:rPr>
          <w:rFonts w:cs="Calibri"/>
        </w:rPr>
        <w:t xml:space="preserve">, </w:t>
      </w:r>
      <w:hyperlink w:anchor="Par402">
        <w:r>
          <w:rPr>
            <w:rStyle w:val="-"/>
            <w:rFonts w:cs="Calibri"/>
            <w:color w:val="0000FF"/>
          </w:rPr>
          <w:t>статьи 21</w:t>
        </w:r>
      </w:hyperlink>
      <w:r>
        <w:rPr>
          <w:rFonts w:cs="Calibri"/>
        </w:rPr>
        <w:t xml:space="preserve"> - </w:t>
      </w:r>
      <w:hyperlink w:anchor="Par593">
        <w:r>
          <w:rPr>
            <w:rStyle w:val="-"/>
            <w:rFonts w:cs="Calibri"/>
            <w:color w:val="0000FF"/>
          </w:rPr>
          <w:t>36</w:t>
        </w:r>
      </w:hyperlink>
      <w:r>
        <w:rPr>
          <w:rFonts w:cs="Calibri"/>
        </w:rPr>
        <w:t xml:space="preserve">, </w:t>
      </w:r>
      <w:hyperlink w:anchor="Par633">
        <w:r>
          <w:rPr>
            <w:rStyle w:val="-"/>
            <w:rFonts w:cs="Calibri"/>
            <w:color w:val="0000FF"/>
          </w:rPr>
          <w:t>статьи 38</w:t>
        </w:r>
      </w:hyperlink>
      <w:r>
        <w:rPr>
          <w:rFonts w:cs="Calibri"/>
        </w:rPr>
        <w:t xml:space="preserve"> - </w:t>
      </w:r>
      <w:hyperlink w:anchor="Par876">
        <w:r>
          <w:rPr>
            <w:rStyle w:val="-"/>
            <w:rFonts w:cs="Calibri"/>
            <w:color w:val="0000FF"/>
          </w:rPr>
          <w:t>57</w:t>
        </w:r>
      </w:hyperlink>
      <w:r>
        <w:rPr>
          <w:rFonts w:cs="Calibri"/>
        </w:rPr>
        <w:t xml:space="preserve">, </w:t>
      </w:r>
      <w:hyperlink w:anchor="Par887">
        <w:r>
          <w:rPr>
            <w:rStyle w:val="-"/>
            <w:rFonts w:cs="Calibri"/>
            <w:color w:val="0000FF"/>
          </w:rPr>
          <w:t>части 1</w:t>
        </w:r>
      </w:hyperlink>
      <w:r>
        <w:rPr>
          <w:rFonts w:cs="Calibri"/>
        </w:rPr>
        <w:t xml:space="preserve">, </w:t>
      </w:r>
      <w:hyperlink w:anchor="Par888">
        <w:r>
          <w:rPr>
            <w:rStyle w:val="-"/>
            <w:rFonts w:cs="Calibri"/>
            <w:color w:val="0000FF"/>
          </w:rPr>
          <w:t>2</w:t>
        </w:r>
      </w:hyperlink>
      <w:r>
        <w:rPr>
          <w:rFonts w:cs="Calibri"/>
        </w:rPr>
        <w:t xml:space="preserve"> и </w:t>
      </w:r>
      <w:hyperlink w:anchor="Par896">
        <w:r>
          <w:rPr>
            <w:rStyle w:val="-"/>
            <w:rFonts w:cs="Calibri"/>
            <w:color w:val="0000FF"/>
          </w:rPr>
          <w:t>4 статьи 58</w:t>
        </w:r>
      </w:hyperlink>
      <w:r>
        <w:rPr>
          <w:rFonts w:cs="Calibri"/>
        </w:rPr>
        <w:t xml:space="preserve">, </w:t>
      </w:r>
      <w:hyperlink w:anchor="Par898">
        <w:r>
          <w:rPr>
            <w:rStyle w:val="-"/>
            <w:rFonts w:cs="Calibri"/>
            <w:color w:val="0000FF"/>
          </w:rPr>
          <w:t>статьи 59</w:t>
        </w:r>
      </w:hyperlink>
      <w:r>
        <w:rPr>
          <w:rFonts w:cs="Calibri"/>
        </w:rPr>
        <w:t xml:space="preserve"> - </w:t>
      </w:r>
      <w:hyperlink w:anchor="Par940">
        <w:r>
          <w:rPr>
            <w:rStyle w:val="-"/>
            <w:rFonts w:cs="Calibri"/>
            <w:color w:val="0000FF"/>
          </w:rPr>
          <w:t>63</w:t>
        </w:r>
      </w:hyperlink>
      <w:r>
        <w:rPr>
          <w:rFonts w:cs="Calibri"/>
        </w:rPr>
        <w:t xml:space="preserve">, </w:t>
      </w:r>
      <w:hyperlink w:anchor="Par951">
        <w:r>
          <w:rPr>
            <w:rStyle w:val="-"/>
            <w:rFonts w:cs="Calibri"/>
            <w:color w:val="0000FF"/>
          </w:rPr>
          <w:t>части 1</w:t>
        </w:r>
      </w:hyperlink>
      <w:r>
        <w:rPr>
          <w:rFonts w:cs="Calibri"/>
        </w:rPr>
        <w:t xml:space="preserve">, </w:t>
      </w:r>
      <w:hyperlink w:anchor="Par954">
        <w:r>
          <w:rPr>
            <w:rStyle w:val="-"/>
            <w:rFonts w:cs="Calibri"/>
            <w:color w:val="0000FF"/>
          </w:rPr>
          <w:t>3</w:t>
        </w:r>
      </w:hyperlink>
      <w:r>
        <w:rPr>
          <w:rFonts w:cs="Calibri"/>
        </w:rPr>
        <w:t xml:space="preserve"> и </w:t>
      </w:r>
      <w:hyperlink w:anchor="Par955">
        <w:r>
          <w:rPr>
            <w:rStyle w:val="-"/>
            <w:rFonts w:cs="Calibri"/>
            <w:color w:val="0000FF"/>
          </w:rPr>
          <w:t>4 статьи 64</w:t>
        </w:r>
      </w:hyperlink>
      <w:r>
        <w:rPr>
          <w:rFonts w:cs="Calibri"/>
        </w:rPr>
        <w:t xml:space="preserve">, </w:t>
      </w:r>
      <w:hyperlink w:anchor="Par957">
        <w:r>
          <w:rPr>
            <w:rStyle w:val="-"/>
            <w:rFonts w:cs="Calibri"/>
            <w:color w:val="0000FF"/>
          </w:rPr>
          <w:t>статьи 65</w:t>
        </w:r>
      </w:hyperlink>
      <w:r>
        <w:rPr>
          <w:rFonts w:cs="Calibri"/>
        </w:rPr>
        <w:t xml:space="preserve"> - </w:t>
      </w:r>
      <w:hyperlink w:anchor="Par1013">
        <w:r>
          <w:rPr>
            <w:rStyle w:val="-"/>
            <w:rFonts w:cs="Calibri"/>
            <w:color w:val="0000FF"/>
          </w:rPr>
          <w:t>68</w:t>
        </w:r>
      </w:hyperlink>
      <w:r>
        <w:rPr>
          <w:rFonts w:cs="Calibri"/>
        </w:rPr>
        <w:t xml:space="preserve">, </w:t>
      </w:r>
      <w:hyperlink w:anchor="Par1050">
        <w:r>
          <w:rPr>
            <w:rStyle w:val="-"/>
            <w:rFonts w:cs="Calibri"/>
            <w:color w:val="0000FF"/>
          </w:rPr>
          <w:t>часть 5 статьи 69</w:t>
        </w:r>
      </w:hyperlink>
      <w:r>
        <w:rPr>
          <w:rFonts w:cs="Calibri"/>
        </w:rPr>
        <w:t xml:space="preserve">, </w:t>
      </w:r>
      <w:hyperlink w:anchor="Par1064">
        <w:r>
          <w:rPr>
            <w:rStyle w:val="-"/>
            <w:rFonts w:cs="Calibri"/>
            <w:color w:val="0000FF"/>
          </w:rPr>
          <w:t>статьи 70</w:t>
        </w:r>
      </w:hyperlink>
      <w:r>
        <w:rPr>
          <w:rFonts w:cs="Calibri"/>
        </w:rPr>
        <w:t xml:space="preserve"> - </w:t>
      </w:r>
      <w:hyperlink w:anchor="Par1318">
        <w:r>
          <w:rPr>
            <w:rStyle w:val="-"/>
            <w:rFonts w:cs="Calibri"/>
            <w:color w:val="0000FF"/>
          </w:rPr>
          <w:t>83</w:t>
        </w:r>
      </w:hyperlink>
      <w:r>
        <w:rPr>
          <w:rFonts w:cs="Calibri"/>
        </w:rPr>
        <w:t xml:space="preserve">, </w:t>
      </w:r>
      <w:hyperlink w:anchor="Par1359">
        <w:r>
          <w:rPr>
            <w:rStyle w:val="-"/>
            <w:rFonts w:cs="Calibri"/>
            <w:color w:val="0000FF"/>
          </w:rPr>
          <w:t>части 1</w:t>
        </w:r>
      </w:hyperlink>
      <w:r>
        <w:rPr>
          <w:rFonts w:cs="Calibri"/>
        </w:rPr>
        <w:t xml:space="preserve">, </w:t>
      </w:r>
      <w:hyperlink w:anchor="Par1360">
        <w:r>
          <w:rPr>
            <w:rStyle w:val="-"/>
            <w:rFonts w:cs="Calibri"/>
            <w:color w:val="0000FF"/>
          </w:rPr>
          <w:t>2</w:t>
        </w:r>
      </w:hyperlink>
      <w:r>
        <w:rPr>
          <w:rFonts w:cs="Calibri"/>
        </w:rPr>
        <w:t xml:space="preserve">, </w:t>
      </w:r>
      <w:hyperlink w:anchor="Par1362">
        <w:r>
          <w:rPr>
            <w:rStyle w:val="-"/>
            <w:rFonts w:cs="Calibri"/>
            <w:color w:val="0000FF"/>
          </w:rPr>
          <w:t>4</w:t>
        </w:r>
      </w:hyperlink>
      <w:r>
        <w:rPr>
          <w:rFonts w:cs="Calibri"/>
        </w:rPr>
        <w:t xml:space="preserve"> - </w:t>
      </w:r>
      <w:hyperlink w:anchor="Par1370">
        <w:r>
          <w:rPr>
            <w:rStyle w:val="-"/>
            <w:rFonts w:cs="Calibri"/>
            <w:color w:val="0000FF"/>
          </w:rPr>
          <w:t>8 статьи 84</w:t>
        </w:r>
      </w:hyperlink>
      <w:r>
        <w:rPr>
          <w:rFonts w:cs="Calibri"/>
        </w:rPr>
        <w:t xml:space="preserve">, </w:t>
      </w:r>
      <w:hyperlink w:anchor="Par1374">
        <w:r>
          <w:rPr>
            <w:rStyle w:val="-"/>
            <w:rFonts w:cs="Calibri"/>
            <w:color w:val="0000FF"/>
          </w:rPr>
          <w:t>статьи 85</w:t>
        </w:r>
      </w:hyperlink>
      <w:r>
        <w:rPr>
          <w:rFonts w:cs="Calibri"/>
        </w:rPr>
        <w:t xml:space="preserve"> - </w:t>
      </w:r>
      <w:hyperlink w:anchor="Par1610">
        <w:r>
          <w:rPr>
            <w:rStyle w:val="-"/>
            <w:rFonts w:cs="Calibri"/>
            <w:color w:val="0000FF"/>
          </w:rPr>
          <w:t>100</w:t>
        </w:r>
      </w:hyperlink>
      <w:r>
        <w:rPr>
          <w:rFonts w:cs="Calibri"/>
        </w:rPr>
        <w:t xml:space="preserve"> настоящего Федерального закона вступают в силу с 1 января 2012 года.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3. </w:t>
      </w:r>
      <w:hyperlink w:anchor="Par134">
        <w:r>
          <w:rPr>
            <w:rStyle w:val="-"/>
            <w:rFonts w:cs="Calibri"/>
            <w:color w:val="0000FF"/>
          </w:rPr>
          <w:t>Пункт 4 статьи 10</w:t>
        </w:r>
      </w:hyperlink>
      <w:r>
        <w:rPr>
          <w:rFonts w:cs="Calibri"/>
        </w:rPr>
        <w:t xml:space="preserve">, </w:t>
      </w:r>
      <w:hyperlink w:anchor="Par250">
        <w:r>
          <w:rPr>
            <w:rStyle w:val="-"/>
            <w:rFonts w:cs="Calibri"/>
            <w:color w:val="0000FF"/>
          </w:rPr>
          <w:t>подпункт "а" пункта 1 части 1</w:t>
        </w:r>
      </w:hyperlink>
      <w:r>
        <w:rPr>
          <w:rFonts w:cs="Calibri"/>
        </w:rPr>
        <w:t xml:space="preserve">, </w:t>
      </w:r>
      <w:hyperlink w:anchor="Par306">
        <w:r>
          <w:rPr>
            <w:rStyle w:val="-"/>
            <w:rFonts w:cs="Calibri"/>
            <w:color w:val="0000FF"/>
          </w:rPr>
          <w:t>часть 12 статьи 15</w:t>
        </w:r>
      </w:hyperlink>
      <w:r>
        <w:rPr>
          <w:rFonts w:cs="Calibri"/>
        </w:rPr>
        <w:t xml:space="preserve">, </w:t>
      </w:r>
      <w:hyperlink w:anchor="Par615">
        <w:r>
          <w:rPr>
            <w:rStyle w:val="-"/>
            <w:rFonts w:cs="Calibri"/>
            <w:color w:val="0000FF"/>
          </w:rPr>
          <w:t>часть 1 статьи 37</w:t>
        </w:r>
      </w:hyperlink>
      <w:r>
        <w:rPr>
          <w:rFonts w:cs="Calibri"/>
        </w:rPr>
        <w:t xml:space="preserve"> и </w:t>
      </w:r>
      <w:hyperlink w:anchor="Par1361">
        <w:r>
          <w:rPr>
            <w:rStyle w:val="-"/>
            <w:rFonts w:cs="Calibri"/>
            <w:color w:val="0000FF"/>
          </w:rPr>
          <w:t>часть 3 статьи 84</w:t>
        </w:r>
      </w:hyperlink>
      <w:r>
        <w:rPr>
          <w:rFonts w:cs="Calibri"/>
        </w:rPr>
        <w:t xml:space="preserve"> настоящего Федерального закона вступают в силу с 1 января 2013 года.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218" w:name="Par1658"/>
      <w:bookmarkEnd w:id="218"/>
      <w:r>
        <w:rPr>
          <w:rFonts w:cs="Calibri"/>
        </w:rPr>
        <w:t xml:space="preserve">4. </w:t>
      </w:r>
      <w:hyperlink w:anchor="Par260">
        <w:r>
          <w:rPr>
            <w:rStyle w:val="-"/>
            <w:rFonts w:cs="Calibri"/>
            <w:color w:val="0000FF"/>
          </w:rPr>
          <w:t>Пункт 2 части 1</w:t>
        </w:r>
      </w:hyperlink>
      <w:r>
        <w:rPr>
          <w:rFonts w:cs="Calibri"/>
        </w:rPr>
        <w:t xml:space="preserve">, </w:t>
      </w:r>
      <w:hyperlink w:anchor="Par272">
        <w:r>
          <w:rPr>
            <w:rStyle w:val="-"/>
            <w:rFonts w:cs="Calibri"/>
            <w:color w:val="0000FF"/>
          </w:rPr>
          <w:t>пункт 2 части 3 статьи 15</w:t>
        </w:r>
      </w:hyperlink>
      <w:r>
        <w:rPr>
          <w:rFonts w:cs="Calibri"/>
        </w:rPr>
        <w:t xml:space="preserve"> настоящего Ф</w:t>
      </w:r>
      <w:r>
        <w:rPr>
          <w:rFonts w:cs="Calibri"/>
        </w:rPr>
        <w:t>едерального закона вступают в силу с 1 января 2018 года.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Федеральных законов от 25.11.2013 </w:t>
      </w:r>
      <w:hyperlink r:id="rId503">
        <w:r>
          <w:rPr>
            <w:rStyle w:val="-"/>
            <w:rFonts w:cs="Calibri"/>
            <w:color w:val="0000FF"/>
          </w:rPr>
          <w:t>N 317-ФЗ</w:t>
        </w:r>
      </w:hyperlink>
      <w:r>
        <w:rPr>
          <w:rFonts w:cs="Calibri"/>
        </w:rPr>
        <w:t>, от 21.07.20</w:t>
      </w:r>
      <w:r>
        <w:rPr>
          <w:rFonts w:cs="Calibri"/>
        </w:rPr>
        <w:t xml:space="preserve">14 </w:t>
      </w:r>
      <w:hyperlink r:id="rId504">
        <w:r>
          <w:rPr>
            <w:rStyle w:val="-"/>
            <w:rFonts w:cs="Calibri"/>
            <w:color w:val="0000FF"/>
          </w:rPr>
          <w:t>N 205-ФЗ</w:t>
        </w:r>
      </w:hyperlink>
      <w:r>
        <w:rPr>
          <w:rFonts w:cs="Calibri"/>
        </w:rPr>
        <w:t>)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5. </w:t>
      </w:r>
      <w:hyperlink w:anchor="Par895">
        <w:r>
          <w:rPr>
            <w:rStyle w:val="-"/>
            <w:rFonts w:cs="Calibri"/>
            <w:color w:val="0000FF"/>
          </w:rPr>
          <w:t>Часть 3 статьи 58</w:t>
        </w:r>
      </w:hyperlink>
      <w:r>
        <w:rPr>
          <w:rFonts w:cs="Calibri"/>
        </w:rPr>
        <w:t xml:space="preserve"> и </w:t>
      </w:r>
      <w:hyperlink w:anchor="Par952">
        <w:r>
          <w:rPr>
            <w:rStyle w:val="-"/>
            <w:rFonts w:cs="Calibri"/>
            <w:color w:val="0000FF"/>
          </w:rPr>
          <w:t>часть 2 статьи 64</w:t>
        </w:r>
      </w:hyperlink>
      <w:r>
        <w:rPr>
          <w:rFonts w:cs="Calibri"/>
        </w:rPr>
        <w:t xml:space="preserve"> настояще</w:t>
      </w:r>
      <w:r>
        <w:rPr>
          <w:rFonts w:cs="Calibri"/>
        </w:rPr>
        <w:t>го Федерального закона вступают в силу с 1 января 2015 года.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219" w:name="Par1661"/>
      <w:bookmarkEnd w:id="219"/>
      <w:r>
        <w:rPr>
          <w:rFonts w:cs="Calibri"/>
        </w:rPr>
        <w:t xml:space="preserve">6. </w:t>
      </w:r>
      <w:hyperlink w:anchor="Par1030">
        <w:r>
          <w:rPr>
            <w:rStyle w:val="-"/>
            <w:rFonts w:cs="Calibri"/>
            <w:color w:val="0000FF"/>
          </w:rPr>
          <w:t>Части 1</w:t>
        </w:r>
      </w:hyperlink>
      <w:r>
        <w:rPr>
          <w:rFonts w:cs="Calibri"/>
        </w:rPr>
        <w:t xml:space="preserve"> - </w:t>
      </w:r>
      <w:hyperlink w:anchor="Par1048">
        <w:r>
          <w:rPr>
            <w:rStyle w:val="-"/>
            <w:rFonts w:cs="Calibri"/>
            <w:color w:val="0000FF"/>
          </w:rPr>
          <w:t>4</w:t>
        </w:r>
      </w:hyperlink>
      <w:r>
        <w:rPr>
          <w:rFonts w:cs="Calibri"/>
        </w:rPr>
        <w:t xml:space="preserve">, </w:t>
      </w:r>
      <w:hyperlink w:anchor="Par1056">
        <w:r>
          <w:rPr>
            <w:rStyle w:val="-"/>
            <w:rFonts w:cs="Calibri"/>
            <w:color w:val="0000FF"/>
          </w:rPr>
          <w:t>6</w:t>
        </w:r>
      </w:hyperlink>
      <w:r>
        <w:rPr>
          <w:rFonts w:cs="Calibri"/>
        </w:rPr>
        <w:t xml:space="preserve"> и </w:t>
      </w:r>
      <w:hyperlink w:anchor="Par1062">
        <w:r>
          <w:rPr>
            <w:rStyle w:val="-"/>
            <w:rFonts w:cs="Calibri"/>
            <w:color w:val="0000FF"/>
          </w:rPr>
          <w:t>7 статьи 69</w:t>
        </w:r>
      </w:hyperlink>
      <w:r>
        <w:rPr>
          <w:rFonts w:cs="Calibri"/>
        </w:rPr>
        <w:t xml:space="preserve"> настоящего Федерального закона вступают в силу с 1 января 2016 года.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r>
        <w:rPr>
          <w:rFonts w:cs="Calibri"/>
        </w:rPr>
        <w:t xml:space="preserve">7. Положения </w:t>
      </w:r>
      <w:hyperlink w:anchor="Par639">
        <w:r>
          <w:rPr>
            <w:rStyle w:val="-"/>
            <w:rFonts w:cs="Calibri"/>
            <w:color w:val="0000FF"/>
          </w:rPr>
          <w:t>части 4 статьи 38</w:t>
        </w:r>
      </w:hyperlink>
      <w:r>
        <w:rPr>
          <w:rFonts w:cs="Calibri"/>
        </w:rPr>
        <w:t xml:space="preserve"> настоящего Федерального закона в части утверждения порядка государственной регистрации медицинских изделий применяются с 1 янв</w:t>
      </w:r>
      <w:r>
        <w:rPr>
          <w:rFonts w:cs="Calibri"/>
        </w:rPr>
        <w:t>аря 2013 года.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(часть 7 в ред. Федерального </w:t>
      </w:r>
      <w:hyperlink r:id="rId505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25.06.2012 N 89-ФЗ)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220" w:name="Par1664"/>
      <w:bookmarkEnd w:id="220"/>
      <w:r>
        <w:rPr>
          <w:rFonts w:cs="Calibri"/>
        </w:rPr>
        <w:t xml:space="preserve">8. Положения </w:t>
      </w:r>
      <w:hyperlink w:anchor="Par556">
        <w:r>
          <w:rPr>
            <w:rStyle w:val="-"/>
            <w:rFonts w:cs="Calibri"/>
            <w:color w:val="0000FF"/>
          </w:rPr>
          <w:t>част</w:t>
        </w:r>
        <w:r>
          <w:rPr>
            <w:rStyle w:val="-"/>
            <w:rFonts w:cs="Calibri"/>
            <w:color w:val="0000FF"/>
          </w:rPr>
          <w:t>и 4 статьи 34</w:t>
        </w:r>
      </w:hyperlink>
      <w:r>
        <w:rPr>
          <w:rFonts w:cs="Calibri"/>
        </w:rPr>
        <w:t xml:space="preserve"> настоящего Федерального закона применяются до 1 января 2015 года.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(в ред. Федерального </w:t>
      </w:r>
      <w:hyperlink r:id="rId506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25.11.201</w:t>
      </w:r>
      <w:r>
        <w:rPr>
          <w:rFonts w:cs="Calibri"/>
        </w:rPr>
        <w:t>3 N 317-ФЗ)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221" w:name="Par1666"/>
      <w:bookmarkEnd w:id="221"/>
      <w:r>
        <w:rPr>
          <w:rFonts w:cs="Calibri"/>
        </w:rPr>
        <w:t xml:space="preserve">8.1. Положения </w:t>
      </w:r>
      <w:hyperlink w:anchor="Par561">
        <w:r>
          <w:rPr>
            <w:rStyle w:val="-"/>
            <w:rFonts w:cs="Calibri"/>
            <w:color w:val="0000FF"/>
          </w:rPr>
          <w:t>частей 5</w:t>
        </w:r>
      </w:hyperlink>
      <w:r>
        <w:rPr>
          <w:rFonts w:cs="Calibri"/>
        </w:rPr>
        <w:t xml:space="preserve"> - </w:t>
      </w:r>
      <w:hyperlink w:anchor="Par573">
        <w:r>
          <w:rPr>
            <w:rStyle w:val="-"/>
            <w:rFonts w:cs="Calibri"/>
            <w:color w:val="0000FF"/>
          </w:rPr>
          <w:t>7 статьи 34</w:t>
        </w:r>
      </w:hyperlink>
      <w:r>
        <w:rPr>
          <w:rFonts w:cs="Calibri"/>
        </w:rPr>
        <w:t xml:space="preserve"> настоящего Федерального закона применяются до 1 января 2016 года.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(часть 8.1 введена Федеральным </w:t>
      </w:r>
      <w:hyperlink r:id="rId507">
        <w:r>
          <w:rPr>
            <w:rStyle w:val="-"/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01.12.2014 N 418-ФЗ)</w:t>
      </w:r>
    </w:p>
    <w:p w:rsidR="008239B7" w:rsidRDefault="00803335">
      <w:pPr>
        <w:widowControl w:val="0"/>
        <w:spacing w:after="0" w:line="240" w:lineRule="auto"/>
        <w:ind w:firstLine="540"/>
        <w:jc w:val="both"/>
      </w:pPr>
      <w:bookmarkStart w:id="222" w:name="Par1668"/>
      <w:bookmarkEnd w:id="222"/>
      <w:r>
        <w:rPr>
          <w:rFonts w:cs="Calibri"/>
        </w:rPr>
        <w:t xml:space="preserve">9. Положения </w:t>
      </w:r>
      <w:hyperlink w:anchor="Par1625">
        <w:r>
          <w:rPr>
            <w:rStyle w:val="-"/>
            <w:rFonts w:cs="Calibri"/>
            <w:color w:val="0000FF"/>
          </w:rPr>
          <w:t>частей 4</w:t>
        </w:r>
      </w:hyperlink>
      <w:r>
        <w:rPr>
          <w:rFonts w:cs="Calibri"/>
        </w:rPr>
        <w:t xml:space="preserve"> и </w:t>
      </w:r>
      <w:hyperlink w:anchor="Par1631">
        <w:r>
          <w:rPr>
            <w:rStyle w:val="-"/>
            <w:rFonts w:cs="Calibri"/>
            <w:color w:val="0000FF"/>
          </w:rPr>
          <w:t>4.1 ст</w:t>
        </w:r>
        <w:r>
          <w:rPr>
            <w:rStyle w:val="-"/>
            <w:rFonts w:cs="Calibri"/>
            <w:color w:val="0000FF"/>
          </w:rPr>
          <w:t>атьи 100</w:t>
        </w:r>
      </w:hyperlink>
      <w:r>
        <w:rPr>
          <w:rFonts w:cs="Calibri"/>
        </w:rPr>
        <w:t xml:space="preserve"> настоящего Федерального закона применяются до истечения нормативных сроков освоения образовательных программ лицами, принятыми для такого обучения. С 1 сентября 2017 года положения </w:t>
      </w:r>
      <w:hyperlink w:anchor="Par1625">
        <w:r>
          <w:rPr>
            <w:rStyle w:val="-"/>
            <w:rFonts w:cs="Calibri"/>
            <w:color w:val="0000FF"/>
          </w:rPr>
          <w:t>частей 4</w:t>
        </w:r>
      </w:hyperlink>
      <w:r>
        <w:rPr>
          <w:rFonts w:cs="Calibri"/>
        </w:rPr>
        <w:t xml:space="preserve"> и </w:t>
      </w:r>
      <w:hyperlink w:anchor="Par1631">
        <w:r>
          <w:rPr>
            <w:rStyle w:val="-"/>
            <w:rFonts w:cs="Calibri"/>
            <w:color w:val="0000FF"/>
          </w:rPr>
          <w:t>4.1 статьи 100</w:t>
        </w:r>
      </w:hyperlink>
      <w:r>
        <w:rPr>
          <w:rFonts w:cs="Calibri"/>
        </w:rPr>
        <w:t xml:space="preserve"> настоящего Федерального закона не применяются.</w:t>
      </w:r>
    </w:p>
    <w:p w:rsidR="008239B7" w:rsidRDefault="00803335">
      <w:pPr>
        <w:widowControl w:val="0"/>
        <w:spacing w:after="0" w:line="240" w:lineRule="auto"/>
        <w:jc w:val="both"/>
      </w:pPr>
      <w:r>
        <w:rPr>
          <w:rFonts w:cs="Calibri"/>
        </w:rPr>
        <w:t xml:space="preserve">(часть 9 в ред. Федерального </w:t>
      </w:r>
      <w:hyperlink r:id="rId508">
        <w:r>
          <w:rPr>
            <w:rStyle w:val="-"/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02.07.2013 N 1</w:t>
      </w:r>
      <w:r>
        <w:rPr>
          <w:rFonts w:cs="Calibri"/>
        </w:rPr>
        <w:t>85-ФЗ)</w:t>
      </w:r>
    </w:p>
    <w:p w:rsidR="008239B7" w:rsidRDefault="008239B7">
      <w:pPr>
        <w:widowControl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9B7" w:rsidRDefault="00803335">
      <w:pPr>
        <w:widowControl w:val="0"/>
        <w:spacing w:after="0" w:line="240" w:lineRule="auto"/>
        <w:jc w:val="right"/>
        <w:rPr>
          <w:rFonts w:ascii="Calibri" w:hAnsi="Calibri" w:cs="Calibri"/>
        </w:rPr>
      </w:pPr>
      <w:r>
        <w:rPr>
          <w:rFonts w:cs="Calibri"/>
        </w:rPr>
        <w:t>Президент</w:t>
      </w:r>
    </w:p>
    <w:p w:rsidR="008239B7" w:rsidRDefault="00803335">
      <w:pPr>
        <w:widowControl w:val="0"/>
        <w:spacing w:after="0" w:line="240" w:lineRule="auto"/>
        <w:jc w:val="right"/>
        <w:rPr>
          <w:rFonts w:ascii="Calibri" w:hAnsi="Calibri" w:cs="Calibri"/>
        </w:rPr>
      </w:pPr>
      <w:r>
        <w:rPr>
          <w:rFonts w:cs="Calibri"/>
        </w:rPr>
        <w:t>Российской Федерации</w:t>
      </w:r>
    </w:p>
    <w:p w:rsidR="008239B7" w:rsidRDefault="00803335">
      <w:pPr>
        <w:widowControl w:val="0"/>
        <w:spacing w:after="0" w:line="240" w:lineRule="auto"/>
        <w:jc w:val="right"/>
        <w:rPr>
          <w:rFonts w:ascii="Calibri" w:hAnsi="Calibri" w:cs="Calibri"/>
        </w:rPr>
      </w:pPr>
      <w:r>
        <w:rPr>
          <w:rFonts w:cs="Calibri"/>
        </w:rPr>
        <w:t>Д.МЕДВЕДЕВ</w:t>
      </w:r>
    </w:p>
    <w:p w:rsidR="008239B7" w:rsidRDefault="00803335">
      <w:pPr>
        <w:widowControl w:val="0"/>
        <w:spacing w:after="0" w:line="240" w:lineRule="auto"/>
        <w:rPr>
          <w:rFonts w:ascii="Calibri" w:hAnsi="Calibri" w:cs="Calibri"/>
        </w:rPr>
      </w:pPr>
      <w:r>
        <w:rPr>
          <w:rFonts w:cs="Calibri"/>
        </w:rPr>
        <w:t>Москва, Кремль</w:t>
      </w:r>
    </w:p>
    <w:p w:rsidR="008239B7" w:rsidRDefault="00803335">
      <w:pPr>
        <w:widowControl w:val="0"/>
        <w:spacing w:after="0" w:line="240" w:lineRule="auto"/>
        <w:rPr>
          <w:rFonts w:ascii="Calibri" w:hAnsi="Calibri" w:cs="Calibri"/>
        </w:rPr>
      </w:pPr>
      <w:r>
        <w:rPr>
          <w:rFonts w:cs="Calibri"/>
        </w:rPr>
        <w:t>21 ноября 2011 года</w:t>
      </w:r>
    </w:p>
    <w:p w:rsidR="008239B7" w:rsidRDefault="00803335">
      <w:pPr>
        <w:widowControl w:val="0"/>
        <w:spacing w:after="0" w:line="240" w:lineRule="auto"/>
        <w:rPr>
          <w:rFonts w:ascii="Calibri" w:hAnsi="Calibri" w:cs="Calibri"/>
        </w:rPr>
      </w:pPr>
      <w:r>
        <w:rPr>
          <w:rFonts w:cs="Calibri"/>
        </w:rPr>
        <w:t>N 323-ФЗ</w:t>
      </w:r>
    </w:p>
    <w:p w:rsidR="008239B7" w:rsidRDefault="008239B7">
      <w:pPr>
        <w:widowControl w:val="0"/>
        <w:spacing w:after="0" w:line="240" w:lineRule="auto"/>
        <w:rPr>
          <w:rFonts w:ascii="Calibri" w:hAnsi="Calibri" w:cs="Calibri"/>
        </w:rPr>
      </w:pPr>
    </w:p>
    <w:p w:rsidR="008239B7" w:rsidRDefault="008239B7">
      <w:pPr>
        <w:widowControl w:val="0"/>
        <w:spacing w:after="0" w:line="240" w:lineRule="auto"/>
        <w:rPr>
          <w:rFonts w:ascii="Calibri" w:hAnsi="Calibri" w:cs="Calibri"/>
        </w:rPr>
      </w:pPr>
    </w:p>
    <w:p w:rsidR="008239B7" w:rsidRDefault="008239B7">
      <w:pPr>
        <w:widowControl w:val="0"/>
        <w:pBdr>
          <w:top w:val="single" w:sz="6" w:space="0" w:color="00000A"/>
        </w:pBdr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239B7" w:rsidRDefault="008239B7"/>
    <w:sectPr w:rsidR="008239B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9B7"/>
    <w:rsid w:val="00803335"/>
    <w:rsid w:val="0082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2F304C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2F304C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2F304C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qFormat/>
    <w:rsid w:val="002F304C"/>
    <w:pPr>
      <w:widowControl w:val="0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2F304C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2F304C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2F304C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qFormat/>
    <w:rsid w:val="002F304C"/>
    <w:pPr>
      <w:widowControl w:val="0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22896839FDE95AF60E104C22EBCA907807066600532B86A967EF81E411F4E369E84252DDD9A752A54t7L" TargetMode="External"/><Relationship Id="rId299" Type="http://schemas.openxmlformats.org/officeDocument/2006/relationships/hyperlink" Target="consultantplus://offline/ref=122896839FDE95AF60E10CCC3AD4FC548C7563690730BA379C76A1124318416989836C21DC9A74234759tBL" TargetMode="External"/><Relationship Id="rId21" Type="http://schemas.openxmlformats.org/officeDocument/2006/relationships/hyperlink" Target="consultantplus://offline/ref=122896839FDE95AF60E10CCC3AD4FC548C7562670736BA379C76A1124318416989836C21DC9A752A4E59t3L" TargetMode="External"/><Relationship Id="rId63" Type="http://schemas.openxmlformats.org/officeDocument/2006/relationships/hyperlink" Target="consultantplus://offline/ref=122896839FDE95AF60E104C22EBCA907807162610637B86A967EF81E411F4E369E84252DDD9A752B54tCL" TargetMode="External"/><Relationship Id="rId159" Type="http://schemas.openxmlformats.org/officeDocument/2006/relationships/hyperlink" Target="consultantplus://offline/ref=122896839FDE95AF60E10CCC3AD4FC548C7560630531B2379C76A1124318416989836C21DC9A752B4659tEL" TargetMode="External"/><Relationship Id="rId324" Type="http://schemas.openxmlformats.org/officeDocument/2006/relationships/hyperlink" Target="consultantplus://offline/ref=122896839FDE95AF60E10CCC3AD4FC548C7562620236B6379C76A1124318416989836C21DC9A74294D59tEL" TargetMode="External"/><Relationship Id="rId366" Type="http://schemas.openxmlformats.org/officeDocument/2006/relationships/hyperlink" Target="consultantplus://offline/ref=122896839FDE95AF60E104C22EBCA907807064660735B86A967EF81E411F4E369E84252DDD9A752A54tBL" TargetMode="External"/><Relationship Id="rId170" Type="http://schemas.openxmlformats.org/officeDocument/2006/relationships/hyperlink" Target="consultantplus://offline/ref=122896839FDE95AF60E10CCC3AD4FC548C7562600332B4379C76A1124318416989836C21DC9A752A4A59tFL" TargetMode="External"/><Relationship Id="rId226" Type="http://schemas.openxmlformats.org/officeDocument/2006/relationships/hyperlink" Target="consultantplus://offline/ref=122896839FDE95AF60E104C22EBCA907807767660536B86A967EF81E411F4E369E84252DDD9A752B54tEL" TargetMode="External"/><Relationship Id="rId433" Type="http://schemas.openxmlformats.org/officeDocument/2006/relationships/hyperlink" Target="consultantplus://offline/ref=122896839FDE95AF60E10CCC3AD4FC548C7562620131B3379C76A1124318416989836C21DF59tFL" TargetMode="External"/><Relationship Id="rId268" Type="http://schemas.openxmlformats.org/officeDocument/2006/relationships/hyperlink" Target="consultantplus://offline/ref=122896839FDE95AF60E10CCC3AD4FC548C7562620236B6379C76A1124318416989836C21DC9A74294C59tBL" TargetMode="External"/><Relationship Id="rId475" Type="http://schemas.openxmlformats.org/officeDocument/2006/relationships/hyperlink" Target="consultantplus://offline/ref=122896839FDE95AF60E10CCC3AD4FC548C7565620534B2379C76A1124318416989836C21DC9A752A4A59tFL" TargetMode="External"/><Relationship Id="rId32" Type="http://schemas.openxmlformats.org/officeDocument/2006/relationships/hyperlink" Target="consultantplus://offline/ref=122896839FDE95AF60E104C22EBCA907807064660735B86A967EF81E411F4E369E84252DDD9A752A54tDL" TargetMode="External"/><Relationship Id="rId74" Type="http://schemas.openxmlformats.org/officeDocument/2006/relationships/hyperlink" Target="consultantplus://offline/ref=122896839FDE95AF60E10CCC3AD4FC548C7562620236B6379C76A1124318416989836C21DC9A74284959tEL" TargetMode="External"/><Relationship Id="rId128" Type="http://schemas.openxmlformats.org/officeDocument/2006/relationships/hyperlink" Target="consultantplus://offline/ref=122896839FDE95AF60E10CCC3AD4FC548C7562620236B6379C76A1124318416989836C21DC9A74284659t2L" TargetMode="External"/><Relationship Id="rId335" Type="http://schemas.openxmlformats.org/officeDocument/2006/relationships/hyperlink" Target="consultantplus://offline/ref=122896839FDE95AF60E10CCC3AD4FC548C7563670631B2379C76A112431854t1L" TargetMode="External"/><Relationship Id="rId377" Type="http://schemas.openxmlformats.org/officeDocument/2006/relationships/hyperlink" Target="consultantplus://offline/ref=122896839FDE95AF60E10CCC3AD4FC548C7760640637B86A967EF81E411F4E369E84252DDD9A722A54t6L" TargetMode="External"/><Relationship Id="rId500" Type="http://schemas.openxmlformats.org/officeDocument/2006/relationships/hyperlink" Target="consultantplus://offline/ref=122896839FDE95AF60E10CCC3AD4FC548C7562600432B1379C76A1124318416989836C21DC9A752A4959tDL" TargetMode="External"/><Relationship Id="rId5" Type="http://schemas.openxmlformats.org/officeDocument/2006/relationships/hyperlink" Target="consultantplus://offline/ref=122896839FDE95AF60E10CCC3AD4FC548C756660033CB7379C76A1124318416989836C21DC9A752A4E59t3L" TargetMode="External"/><Relationship Id="rId181" Type="http://schemas.openxmlformats.org/officeDocument/2006/relationships/hyperlink" Target="consultantplus://offline/ref=122896839FDE95AF60E104C22EBCA90780766C660F37B86A967EF81E411F4E369E84252DDD9A752A54t7L" TargetMode="External"/><Relationship Id="rId237" Type="http://schemas.openxmlformats.org/officeDocument/2006/relationships/hyperlink" Target="consultantplus://offline/ref=122896839FDE95AF60E104C22EBCA90786766C65073FE5609E27F41C54t6L" TargetMode="External"/><Relationship Id="rId402" Type="http://schemas.openxmlformats.org/officeDocument/2006/relationships/hyperlink" Target="consultantplus://offline/ref=122896839FDE95AF60E10CCC3AD4FC548C7563670631B3379C76A1124318416989836C21DC9A752E4F59t8L" TargetMode="External"/><Relationship Id="rId279" Type="http://schemas.openxmlformats.org/officeDocument/2006/relationships/hyperlink" Target="consultantplus://offline/ref=122896839FDE95AF60E10CCC3AD4FC548C7561680431B3379C76A1124318416989836C21DC9A752A4F59tBL" TargetMode="External"/><Relationship Id="rId444" Type="http://schemas.openxmlformats.org/officeDocument/2006/relationships/hyperlink" Target="consultantplus://offline/ref=122896839FDE95AF60E10DD02CBCA907847C6C6A5068E731CB295Ft1L" TargetMode="External"/><Relationship Id="rId486" Type="http://schemas.openxmlformats.org/officeDocument/2006/relationships/hyperlink" Target="consultantplus://offline/ref=122896839FDE95AF60E104C22EBCA907807364600E37B86A967EF81E411F4E369E84252DDD9A752B54tCL" TargetMode="External"/><Relationship Id="rId43" Type="http://schemas.openxmlformats.org/officeDocument/2006/relationships/hyperlink" Target="consultantplus://offline/ref=122896839FDE95AF60E10CCC3AD4FC548C7D6C670035B86A967EF81E411F4E369E84252DDD9A752A54tAL" TargetMode="External"/><Relationship Id="rId139" Type="http://schemas.openxmlformats.org/officeDocument/2006/relationships/hyperlink" Target="consultantplus://offline/ref=122896839FDE95AF60E10CCC3AD4FC548C7D6C670035B86A967EF81E411F4E369E84252DDD9A752A54tAL" TargetMode="External"/><Relationship Id="rId290" Type="http://schemas.openxmlformats.org/officeDocument/2006/relationships/hyperlink" Target="consultantplus://offline/ref=122896839FDE95AF60E104C22EBCA90780716069053DB86A967EF81E411F4E369E84252DDD9A752B54tAL" TargetMode="External"/><Relationship Id="rId304" Type="http://schemas.openxmlformats.org/officeDocument/2006/relationships/hyperlink" Target="consultantplus://offline/ref=122896839FDE95AF60E10CCC3AD4FC548C7562620030BA379C76A1124318416989836C21DC9A74294759t9L" TargetMode="External"/><Relationship Id="rId346" Type="http://schemas.openxmlformats.org/officeDocument/2006/relationships/hyperlink" Target="consultantplus://offline/ref=122896839FDE95AF60E104C22EBCA907807064660735B86A967EF81E411F4E369E84252DDD9A752C54t6L" TargetMode="External"/><Relationship Id="rId388" Type="http://schemas.openxmlformats.org/officeDocument/2006/relationships/hyperlink" Target="consultantplus://offline/ref=122896839FDE95AF60E10CCC3AD4FC548C7562620236B6379C76A1124318416989836C21DC9A74294A59t2L" TargetMode="External"/><Relationship Id="rId85" Type="http://schemas.openxmlformats.org/officeDocument/2006/relationships/hyperlink" Target="consultantplus://offline/ref=122896839FDE95AF60E10CCC3AD4FC548C7563660F3DBA379C76A1124318416989836C21DC9A752A4F59t8L" TargetMode="External"/><Relationship Id="rId150" Type="http://schemas.openxmlformats.org/officeDocument/2006/relationships/hyperlink" Target="consultantplus://offline/ref=122896839FDE95AF60E10CCC3AD4FC548C7563640E37B7379C76A1124318416989836C21DC9A752A4D59tEL" TargetMode="External"/><Relationship Id="rId192" Type="http://schemas.openxmlformats.org/officeDocument/2006/relationships/hyperlink" Target="consultantplus://offline/ref=122896839FDE95AF60E104C22EBCA907807263600F32B86A967EF81E411F4E369E84252DDD9A752B54tBL" TargetMode="External"/><Relationship Id="rId206" Type="http://schemas.openxmlformats.org/officeDocument/2006/relationships/hyperlink" Target="consultantplus://offline/ref=122896839FDE95AF60E10CCC3AD4FC548C7562620434B1379C76A1124318416989836C21DC9A752A4959t9L" TargetMode="External"/><Relationship Id="rId413" Type="http://schemas.openxmlformats.org/officeDocument/2006/relationships/hyperlink" Target="consultantplus://offline/ref=122896839FDE95AF60E104C22EBCA907807064660735B86A967EF81E411F4E369E84252DDD9A752A54tDL" TargetMode="External"/><Relationship Id="rId248" Type="http://schemas.openxmlformats.org/officeDocument/2006/relationships/hyperlink" Target="consultantplus://offline/ref=122896839FDE95AF60E104C22EBCA90780716661043CB86A967EF81E411F4E369E84252DDD9A752E54tDL" TargetMode="External"/><Relationship Id="rId455" Type="http://schemas.openxmlformats.org/officeDocument/2006/relationships/hyperlink" Target="consultantplus://offline/ref=122896839FDE95AF60E10DD02CBCA907837366660D62EF68C72BF651tBL" TargetMode="External"/><Relationship Id="rId497" Type="http://schemas.openxmlformats.org/officeDocument/2006/relationships/hyperlink" Target="consultantplus://offline/ref=122896839FDE95AF60E10CCC3AD4FC548C7561640436BB379C76A1124318416989836C21DC9A752A4F59tCL" TargetMode="External"/><Relationship Id="rId12" Type="http://schemas.openxmlformats.org/officeDocument/2006/relationships/hyperlink" Target="consultantplus://offline/ref=122896839FDE95AF60E10CCC3AD4FC548C7562600432B1379C76A1124318416989836C21DC9A752A4959tDL" TargetMode="External"/><Relationship Id="rId108" Type="http://schemas.openxmlformats.org/officeDocument/2006/relationships/hyperlink" Target="consultantplus://offline/ref=122896839FDE95AF60E10CCC3AD4FC548C7562620236B6379C76A1124318416989836C21DC9A74284659tEL" TargetMode="External"/><Relationship Id="rId315" Type="http://schemas.openxmlformats.org/officeDocument/2006/relationships/hyperlink" Target="consultantplus://offline/ref=122896839FDE95AF60E104C22EBCA907807366630437B86A967EF81E4151tFL" TargetMode="External"/><Relationship Id="rId357" Type="http://schemas.openxmlformats.org/officeDocument/2006/relationships/hyperlink" Target="consultantplus://offline/ref=122896839FDE95AF60E10CCC3AD4FC548C7562620436B3379C76A1124318416989836C21DC9A752A4F59t3L" TargetMode="External"/><Relationship Id="rId54" Type="http://schemas.openxmlformats.org/officeDocument/2006/relationships/hyperlink" Target="consultantplus://offline/ref=122896839FDE95AF60E10CCC3AD4FC548C7562600332B4379C76A1124318416989836C21DC9A752A4D59tCL" TargetMode="External"/><Relationship Id="rId96" Type="http://schemas.openxmlformats.org/officeDocument/2006/relationships/hyperlink" Target="consultantplus://offline/ref=122896839FDE95AF60E10CCC3AD4FC548C7561670133B5379C76A1124318416989836C21DC9A752A4F59tFL" TargetMode="External"/><Relationship Id="rId161" Type="http://schemas.openxmlformats.org/officeDocument/2006/relationships/hyperlink" Target="consultantplus://offline/ref=122896839FDE95AF60E104C22EBCA907807064660735B86A967EF81E411F4E369E84252DDD9A752C54t6L" TargetMode="External"/><Relationship Id="rId217" Type="http://schemas.openxmlformats.org/officeDocument/2006/relationships/hyperlink" Target="consultantplus://offline/ref=122896839FDE95AF60E10CCC3AD4FC548C756269073DB7379C76A1124318416989836C21DC9A752A4F59tFL" TargetMode="External"/><Relationship Id="rId399" Type="http://schemas.openxmlformats.org/officeDocument/2006/relationships/hyperlink" Target="consultantplus://offline/ref=122896839FDE95AF60E10CCC3AD4FC548C7566670434BA379C76A1124318416989836C21DC9A752A4F59tAL" TargetMode="External"/><Relationship Id="rId259" Type="http://schemas.openxmlformats.org/officeDocument/2006/relationships/hyperlink" Target="consultantplus://offline/ref=122896839FDE95AF60E104C22EBCA907807265660731B86A967EF81E411F4E369E84252DDD9A762354tAL" TargetMode="External"/><Relationship Id="rId424" Type="http://schemas.openxmlformats.org/officeDocument/2006/relationships/hyperlink" Target="consultantplus://offline/ref=122896839FDE95AF60E10CCC3AD4FC548C7563690730BA379C76A1124318416989836C21DC9A74234759t3L" TargetMode="External"/><Relationship Id="rId466" Type="http://schemas.openxmlformats.org/officeDocument/2006/relationships/hyperlink" Target="consultantplus://offline/ref=122896839FDE95AF60E10CCC3AD4FC548C7162630735B86A967EF81E4151tFL" TargetMode="External"/><Relationship Id="rId23" Type="http://schemas.openxmlformats.org/officeDocument/2006/relationships/hyperlink" Target="consultantplus://offline/ref=122896839FDE95AF60E10CCC3AD4FC548C756266033DB6379C76A1124318416989836C21DC9A752A4F59tEL" TargetMode="External"/><Relationship Id="rId119" Type="http://schemas.openxmlformats.org/officeDocument/2006/relationships/hyperlink" Target="consultantplus://offline/ref=122896839FDE95AF60E10CCC3AD4FC548C7D6C670035B86A967EF81E411F4E369E84252DDD9A752A54tAL" TargetMode="External"/><Relationship Id="rId270" Type="http://schemas.openxmlformats.org/officeDocument/2006/relationships/hyperlink" Target="consultantplus://offline/ref=122896839FDE95AF60E10CCC3AD4FC548C756367073DB1379C76A1124318416989836C21DC9A752A4F59t9L" TargetMode="External"/><Relationship Id="rId326" Type="http://schemas.openxmlformats.org/officeDocument/2006/relationships/hyperlink" Target="consultantplus://offline/ref=122896839FDE95AF60E10CCC3AD4FC548C7562620236B6379C76A1124318416989836C21DC9A74294D59tCL" TargetMode="External"/><Relationship Id="rId65" Type="http://schemas.openxmlformats.org/officeDocument/2006/relationships/hyperlink" Target="consultantplus://offline/ref=122896839FDE95AF60E104C22EBCA90780716468013DB86A967EF81E411F4E369E84252DDD9A752B54tDL" TargetMode="External"/><Relationship Id="rId130" Type="http://schemas.openxmlformats.org/officeDocument/2006/relationships/hyperlink" Target="consultantplus://offline/ref=122896839FDE95AF60E10CCC3AD4FC548C756D610E30B3379C76A1124318416989836C21DC9A752E4759t9L" TargetMode="External"/><Relationship Id="rId368" Type="http://schemas.openxmlformats.org/officeDocument/2006/relationships/hyperlink" Target="consultantplus://offline/ref=122896839FDE95AF60E10CCC3AD4FC548C7D6C670035B86A967EF81E411F4E369E84252DDD9A752A54tAL" TargetMode="External"/><Relationship Id="rId172" Type="http://schemas.openxmlformats.org/officeDocument/2006/relationships/hyperlink" Target="consultantplus://offline/ref=122896839FDE95AF60E104C22EBCA907807366630237B86A967EF81E411F4E369E84252DDD9A752A54t6L" TargetMode="External"/><Relationship Id="rId228" Type="http://schemas.openxmlformats.org/officeDocument/2006/relationships/hyperlink" Target="consultantplus://offline/ref=122896839FDE95AF60E104C22EBCA907807760630337B86A967EF81E411F4E369E84252DDD9A752F54tFL" TargetMode="External"/><Relationship Id="rId435" Type="http://schemas.openxmlformats.org/officeDocument/2006/relationships/hyperlink" Target="consultantplus://offline/ref=122896839FDE95AF60E10CCC3AD4FC548C756D610E30B7379C76A1124318416989836C21DC9A742C4C59tEL" TargetMode="External"/><Relationship Id="rId477" Type="http://schemas.openxmlformats.org/officeDocument/2006/relationships/hyperlink" Target="consultantplus://offline/ref=122896839FDE95AF60E10CCC3AD4FC548C7D60650F31B86A967EF81E411F4E369E84252DDD9A752854t8L" TargetMode="External"/><Relationship Id="rId281" Type="http://schemas.openxmlformats.org/officeDocument/2006/relationships/hyperlink" Target="consultantplus://offline/ref=122896839FDE95AF60E104C22EBCA907807664680533B86A967EF81E411F4E369E84252DDD9A752B54tFL" TargetMode="External"/><Relationship Id="rId337" Type="http://schemas.openxmlformats.org/officeDocument/2006/relationships/hyperlink" Target="consultantplus://offline/ref=122896839FDE95AF60E104C22EBCA907807064660735B86A967EF81E411F4E369E84252DDD9A752A54tBL" TargetMode="External"/><Relationship Id="rId502" Type="http://schemas.openxmlformats.org/officeDocument/2006/relationships/hyperlink" Target="consultantplus://offline/ref=122896839FDE95AF60E10CCC3AD4FC548C7567630F30B1379C76A1124318416989836C21DC9A752F4D59tEL" TargetMode="External"/><Relationship Id="rId34" Type="http://schemas.openxmlformats.org/officeDocument/2006/relationships/hyperlink" Target="consultantplus://offline/ref=122896839FDE95AF60E104C22EBCA907807064660735B86A967EF81E411F4E369E84252DDD9A752C54t6L" TargetMode="External"/><Relationship Id="rId76" Type="http://schemas.openxmlformats.org/officeDocument/2006/relationships/hyperlink" Target="consultantplus://offline/ref=122896839FDE95AF60E10CCC3AD4FC548C7562620236B6379C76A1124318416989836C21DC9A74284959tCL" TargetMode="External"/><Relationship Id="rId141" Type="http://schemas.openxmlformats.org/officeDocument/2006/relationships/hyperlink" Target="consultantplus://offline/ref=122896839FDE95AF60E104C22EBCA90783716769003FE5609E27F41C4610112199CD292CDD9A7452t9L" TargetMode="External"/><Relationship Id="rId379" Type="http://schemas.openxmlformats.org/officeDocument/2006/relationships/hyperlink" Target="consultantplus://offline/ref=122896839FDE95AF60E10CCC3AD4FC548C7562620236B6379C76A1124318416989836C21DC9A74294A59tFL" TargetMode="External"/><Relationship Id="rId7" Type="http://schemas.openxmlformats.org/officeDocument/2006/relationships/hyperlink" Target="consultantplus://offline/ref=122896839FDE95AF60E10CCC3AD4FC548C7560650132BB379C76A1124318416989836C21DC9A752B4D59tDL" TargetMode="External"/><Relationship Id="rId183" Type="http://schemas.openxmlformats.org/officeDocument/2006/relationships/hyperlink" Target="consultantplus://offline/ref=122896839FDE95AF60E10CCC3AD4FC548C7562600332B4379C76A1124318416989836C21DC9A752A4A59t2L" TargetMode="External"/><Relationship Id="rId239" Type="http://schemas.openxmlformats.org/officeDocument/2006/relationships/hyperlink" Target="consultantplus://offline/ref=122896839FDE95AF60E10CCC3AD4FC548C7562620236B6379C76A1124318416989836C21DC9A74294F59tDL" TargetMode="External"/><Relationship Id="rId390" Type="http://schemas.openxmlformats.org/officeDocument/2006/relationships/hyperlink" Target="consultantplus://offline/ref=122896839FDE95AF60E10CCC3AD4FC548C7562620236B6379C76A1124318416989836C21DC9A74294A59t3L" TargetMode="External"/><Relationship Id="rId404" Type="http://schemas.openxmlformats.org/officeDocument/2006/relationships/hyperlink" Target="consultantplus://offline/ref=122896839FDE95AF60E10CCC3AD4FC548C7562630137B7379C76A1124318416989836C21DC9E57t2L" TargetMode="External"/><Relationship Id="rId446" Type="http://schemas.openxmlformats.org/officeDocument/2006/relationships/hyperlink" Target="consultantplus://offline/ref=122896839FDE95AF60E10DD02CBCA907837D6D650D62EF68C72BF651tBL" TargetMode="External"/><Relationship Id="rId250" Type="http://schemas.openxmlformats.org/officeDocument/2006/relationships/hyperlink" Target="consultantplus://offline/ref=122896839FDE95AF60E104C22EBCA90780716661043CB86A967EF81E411F4E369E84252DDD9A742A54tDL" TargetMode="External"/><Relationship Id="rId292" Type="http://schemas.openxmlformats.org/officeDocument/2006/relationships/hyperlink" Target="consultantplus://offline/ref=122896839FDE95AF60E10CCC3AD4FC548C7562620236B6379C76A1124318416989836C21DC9A74294C59tFL" TargetMode="External"/><Relationship Id="rId306" Type="http://schemas.openxmlformats.org/officeDocument/2006/relationships/hyperlink" Target="consultantplus://offline/ref=122896839FDE95AF60E10CCC3AD4FC548C756D610E30B3379C76A1124318416989836C21DC9A742F4859t3L" TargetMode="External"/><Relationship Id="rId488" Type="http://schemas.openxmlformats.org/officeDocument/2006/relationships/hyperlink" Target="consultantplus://offline/ref=122896839FDE95AF60E10CCC3AD4FC548C7563690730BA379C76A1124318416989836C21DC9A772A4E59tFL" TargetMode="External"/><Relationship Id="rId45" Type="http://schemas.openxmlformats.org/officeDocument/2006/relationships/hyperlink" Target="consultantplus://offline/ref=122896839FDE95AF60E10CCC3AD4FC548C7562690530BB379C76A1124318416989836C21DC9A75294B59tDL" TargetMode="External"/><Relationship Id="rId87" Type="http://schemas.openxmlformats.org/officeDocument/2006/relationships/hyperlink" Target="consultantplus://offline/ref=122896839FDE95AF60E104C22EBCA907807767610631B86A967EF81E411F4E369E84252DDD9A752854tDL" TargetMode="External"/><Relationship Id="rId110" Type="http://schemas.openxmlformats.org/officeDocument/2006/relationships/hyperlink" Target="consultantplus://offline/ref=122896839FDE95AF60E10CCC3AD4FC548C7562660136B4379C76A112431854t1L" TargetMode="External"/><Relationship Id="rId348" Type="http://schemas.openxmlformats.org/officeDocument/2006/relationships/hyperlink" Target="consultantplus://offline/ref=122896839FDE95AF60E10CCC3AD4FC548C7563640E3DBA379C76A1124318416989836C21DC9A752B4C59tEL" TargetMode="External"/><Relationship Id="rId152" Type="http://schemas.openxmlformats.org/officeDocument/2006/relationships/hyperlink" Target="consultantplus://offline/ref=122896839FDE95AF60E10CCC3AD4FC548C7562690530BB379C76A1124318416989836C21DC9A75294B59tDL" TargetMode="External"/><Relationship Id="rId173" Type="http://schemas.openxmlformats.org/officeDocument/2006/relationships/hyperlink" Target="consultantplus://offline/ref=122896839FDE95AF60E10CCC3AD4FC548C7562600332B4379C76A1124318416989836C21DC9A752A4A59tCL" TargetMode="External"/><Relationship Id="rId194" Type="http://schemas.openxmlformats.org/officeDocument/2006/relationships/hyperlink" Target="consultantplus://offline/ref=122896839FDE95AF60E104C22EBCA907807766650233B86A967EF81E411F4E369E84252DDD9A752A54t7L" TargetMode="External"/><Relationship Id="rId208" Type="http://schemas.openxmlformats.org/officeDocument/2006/relationships/hyperlink" Target="consultantplus://offline/ref=122896839FDE95AF60E10CCC3AD4FC548C7562620434B1379C76A1124318416989836C21DC9A752A4959tCL" TargetMode="External"/><Relationship Id="rId229" Type="http://schemas.openxmlformats.org/officeDocument/2006/relationships/hyperlink" Target="consultantplus://offline/ref=122896839FDE95AF60E10CCC3AD4FC548C7562620236B6379C76A1124318416989836C21DC9A74294F59tBL" TargetMode="External"/><Relationship Id="rId380" Type="http://schemas.openxmlformats.org/officeDocument/2006/relationships/hyperlink" Target="consultantplus://offline/ref=122896839FDE95AF60E104C22EBCA907807064660735B86A967EF81E411F4E369E84252DDD9A752A54tDL" TargetMode="External"/><Relationship Id="rId415" Type="http://schemas.openxmlformats.org/officeDocument/2006/relationships/hyperlink" Target="consultantplus://offline/ref=122896839FDE95AF60E10CCC3AD4FC548C7562620236B6379C76A1124318416989836C21DC9A74294B59tBL" TargetMode="External"/><Relationship Id="rId436" Type="http://schemas.openxmlformats.org/officeDocument/2006/relationships/hyperlink" Target="consultantplus://offline/ref=122896839FDE95AF60E104C22EBCA907807065640E37B86A967EF81E411F4E369E84252DDD9A752A54t7L" TargetMode="External"/><Relationship Id="rId457" Type="http://schemas.openxmlformats.org/officeDocument/2006/relationships/hyperlink" Target="consultantplus://offline/ref=122896839FDE95AF60E10CCC3AD4FC548C7065630F32B86A967EF81E411F4E369E84252DDD9A752B54tAL" TargetMode="External"/><Relationship Id="rId240" Type="http://schemas.openxmlformats.org/officeDocument/2006/relationships/hyperlink" Target="consultantplus://offline/ref=122896839FDE95AF60E104C22EBCA907807767630330B86A967EF81E411F4E369E84252DDD9A752A54t6L" TargetMode="External"/><Relationship Id="rId261" Type="http://schemas.openxmlformats.org/officeDocument/2006/relationships/hyperlink" Target="consultantplus://offline/ref=122896839FDE95AF60E104C22EBCA907807660660F3DB86A967EF81E411F4E369E84252DDD9A752B54tEL" TargetMode="External"/><Relationship Id="rId478" Type="http://schemas.openxmlformats.org/officeDocument/2006/relationships/hyperlink" Target="consultantplus://offline/ref=122896839FDE95AF60E10CCC3AD4FC548C7565620630B2379C76A1124318416989836C21DC9A752A4E59t2L" TargetMode="External"/><Relationship Id="rId499" Type="http://schemas.openxmlformats.org/officeDocument/2006/relationships/hyperlink" Target="consultantplus://offline/ref=122896839FDE95AF60E104C22EBCA90780726D690434B86A967EF81E411F4E369E84252DDD9A752854tFL" TargetMode="External"/><Relationship Id="rId14" Type="http://schemas.openxmlformats.org/officeDocument/2006/relationships/hyperlink" Target="consultantplus://offline/ref=122896839FDE95AF60E10CCC3AD4FC548C7563640E30B6379C76A1124318416989836C21DC9A752A4F59t3L" TargetMode="External"/><Relationship Id="rId35" Type="http://schemas.openxmlformats.org/officeDocument/2006/relationships/hyperlink" Target="consultantplus://offline/ref=122896839FDE95AF60E10CCC3AD4FC548C7562600333B4379C76A1124318416989836C21DC9A75284859t3L" TargetMode="External"/><Relationship Id="rId56" Type="http://schemas.openxmlformats.org/officeDocument/2006/relationships/hyperlink" Target="consultantplus://offline/ref=122896839FDE95AF60E10CCC3AD4FC548C7562600332B4379C76A1124318416989836C21DC9A752A4D59tDL" TargetMode="External"/><Relationship Id="rId77" Type="http://schemas.openxmlformats.org/officeDocument/2006/relationships/hyperlink" Target="consultantplus://offline/ref=122896839FDE95AF60E10CCC3AD4FC548C7563640E3DBA379C76A1124318416989836C21DC9A752B4F59tCL" TargetMode="External"/><Relationship Id="rId100" Type="http://schemas.openxmlformats.org/officeDocument/2006/relationships/hyperlink" Target="consultantplus://offline/ref=122896839FDE95AF60E10CCC3AD4FC548C7562620236B6379C76A1124318416989836C21DC9A74284959t3L" TargetMode="External"/><Relationship Id="rId282" Type="http://schemas.openxmlformats.org/officeDocument/2006/relationships/hyperlink" Target="consultantplus://offline/ref=122896839FDE95AF60E104C22EBCA907807064660735B86A967EF81E411F4E369E84252DDD9A752A54tDL" TargetMode="External"/><Relationship Id="rId317" Type="http://schemas.openxmlformats.org/officeDocument/2006/relationships/hyperlink" Target="consultantplus://offline/ref=122896839FDE95AF60E104C22EBCA907807761690633B86A967EF81E411F4E369E84252DDD9A752B54tAL" TargetMode="External"/><Relationship Id="rId338" Type="http://schemas.openxmlformats.org/officeDocument/2006/relationships/hyperlink" Target="consultantplus://offline/ref=122896839FDE95AF60E10CCC3AD4FC548C7562620236B6379C76A1124318416989836C21DC9A74294D59tDL" TargetMode="External"/><Relationship Id="rId359" Type="http://schemas.openxmlformats.org/officeDocument/2006/relationships/hyperlink" Target="consultantplus://offline/ref=122896839FDE95AF60E104C22EBCA907807366630431B86A967EF81E411F4E369E84252DDD9A752A54t7L" TargetMode="External"/><Relationship Id="rId503" Type="http://schemas.openxmlformats.org/officeDocument/2006/relationships/hyperlink" Target="consultantplus://offline/ref=122896839FDE95AF60E10CCC3AD4FC548C7562620236B6379C76A1124318416989836C21DC9A74294859tAL" TargetMode="External"/><Relationship Id="rId8" Type="http://schemas.openxmlformats.org/officeDocument/2006/relationships/hyperlink" Target="consultantplus://offline/ref=122896839FDE95AF60E10CCC3AD4FC548C7563690730BA379C76A1124318416989836C21DC9A74234659t9L" TargetMode="External"/><Relationship Id="rId98" Type="http://schemas.openxmlformats.org/officeDocument/2006/relationships/hyperlink" Target="consultantplus://offline/ref=122896839FDE95AF60E10CCC3AD4FC548C7562620137B3379C76A1124318416989836C21DC9A752A4C59tCL" TargetMode="External"/><Relationship Id="rId121" Type="http://schemas.openxmlformats.org/officeDocument/2006/relationships/hyperlink" Target="consultantplus://offline/ref=122896839FDE95AF60E10CCC3AD4FC548C7562670430BA379C76A1124318416989836C21DC9A752B4B59tDL" TargetMode="External"/><Relationship Id="rId142" Type="http://schemas.openxmlformats.org/officeDocument/2006/relationships/hyperlink" Target="consultantplus://offline/ref=122896839FDE95AF60E10CCC3AD4FC548C7562690530BB379C76A1124318416989836C21DC9A75294C59t3L" TargetMode="External"/><Relationship Id="rId163" Type="http://schemas.openxmlformats.org/officeDocument/2006/relationships/hyperlink" Target="consultantplus://offline/ref=122896839FDE95AF60E104C22EBCA907807267660332B86A967EF81E411F4E369E84252DDD9A752354t9L" TargetMode="External"/><Relationship Id="rId184" Type="http://schemas.openxmlformats.org/officeDocument/2006/relationships/hyperlink" Target="consultantplus://offline/ref=122896839FDE95AF60E10CCC3AD4FC548C7562670731BA379C76A1124318416989836C21DC9A752A4F59t9L" TargetMode="External"/><Relationship Id="rId219" Type="http://schemas.openxmlformats.org/officeDocument/2006/relationships/hyperlink" Target="consultantplus://offline/ref=122896839FDE95AF60E10CCC3AD4FC548C756261063DBB379C76A1124318416989836C21DC9A752A4F59t8L" TargetMode="External"/><Relationship Id="rId370" Type="http://schemas.openxmlformats.org/officeDocument/2006/relationships/hyperlink" Target="consultantplus://offline/ref=122896839FDE95AF60E104C22EBCA907807064660735B86A967EF81E411F4E369E84252DDD9A752A54tBL" TargetMode="External"/><Relationship Id="rId391" Type="http://schemas.openxmlformats.org/officeDocument/2006/relationships/hyperlink" Target="consultantplus://offline/ref=122896839FDE95AF60E10CCC3AD4FC548C7562600332B4379C76A1124318416989836C21DC9A752A4B59t9L" TargetMode="External"/><Relationship Id="rId405" Type="http://schemas.openxmlformats.org/officeDocument/2006/relationships/hyperlink" Target="consultantplus://offline/ref=122896839FDE95AF60E10CCC3AD4FC548C7563670631B3379C76A1124318416989836C21DC9A752E4F59tEL" TargetMode="External"/><Relationship Id="rId426" Type="http://schemas.openxmlformats.org/officeDocument/2006/relationships/hyperlink" Target="consultantplus://offline/ref=122896839FDE95AF60E10CCC3AD4FC548C7562620131B3379C76A1124318416989836C21DB59tEL" TargetMode="External"/><Relationship Id="rId447" Type="http://schemas.openxmlformats.org/officeDocument/2006/relationships/hyperlink" Target="consultantplus://offline/ref=122896839FDE95AF60E10DD02CBCA907827467630D62EF68C72BF61B494F0626D0C1282CDC9A57t4L" TargetMode="External"/><Relationship Id="rId230" Type="http://schemas.openxmlformats.org/officeDocument/2006/relationships/hyperlink" Target="consultantplus://offline/ref=122896839FDE95AF60E104C22EBCA907807760630337B86A967EF81E411F4E369E84252DDD9A752B54tEL" TargetMode="External"/><Relationship Id="rId251" Type="http://schemas.openxmlformats.org/officeDocument/2006/relationships/hyperlink" Target="consultantplus://offline/ref=122896839FDE95AF60E104C22EBCA90780716661043CB86A967EF81E411F4E369E84252DDD9A752E54tDL" TargetMode="External"/><Relationship Id="rId468" Type="http://schemas.openxmlformats.org/officeDocument/2006/relationships/hyperlink" Target="consultantplus://offline/ref=122896839FDE95AF60E10CCC3AD4FC548C716D630737B86A967EF81E4151tFL" TargetMode="External"/><Relationship Id="rId489" Type="http://schemas.openxmlformats.org/officeDocument/2006/relationships/hyperlink" Target="consultantplus://offline/ref=122896839FDE95AF60E10CCC3AD4FC548C7562620030BA379C76A112431854t1L" TargetMode="External"/><Relationship Id="rId25" Type="http://schemas.openxmlformats.org/officeDocument/2006/relationships/hyperlink" Target="consultantplus://offline/ref=122896839FDE95AF60E10CCC3AD4FC548C7562600333B4379C76A1124318416989836C21DC9A75284859t3L" TargetMode="External"/><Relationship Id="rId46" Type="http://schemas.openxmlformats.org/officeDocument/2006/relationships/hyperlink" Target="consultantplus://offline/ref=122896839FDE95AF60E10CCC3AD4FC548C7562660031B2379C76A1124318416989836C21DE9C57tDL" TargetMode="External"/><Relationship Id="rId67" Type="http://schemas.openxmlformats.org/officeDocument/2006/relationships/hyperlink" Target="consultantplus://offline/ref=122896839FDE95AF60E104C22EBCA90780706168023DB86A967EF81E411F4E369E84252DDD9A752B54tCL" TargetMode="External"/><Relationship Id="rId272" Type="http://schemas.openxmlformats.org/officeDocument/2006/relationships/hyperlink" Target="consultantplus://offline/ref=122896839FDE95AF60E10CCC3AD4FC548C7563670737B4379C76A1124318416989836C21DC9A752A4859t8L" TargetMode="External"/><Relationship Id="rId293" Type="http://schemas.openxmlformats.org/officeDocument/2006/relationships/hyperlink" Target="consultantplus://offline/ref=122896839FDE95AF60E10CCC3AD4FC548C7D6C670035B86A967EF81E411F4E369E84252DDD9A752A54tAL" TargetMode="External"/><Relationship Id="rId307" Type="http://schemas.openxmlformats.org/officeDocument/2006/relationships/hyperlink" Target="consultantplus://offline/ref=122896839FDE95AF60E104C22EBCA907807765660637B86A967EF81E411F4E369E84252DDD9A752A54t7L" TargetMode="External"/><Relationship Id="rId328" Type="http://schemas.openxmlformats.org/officeDocument/2006/relationships/hyperlink" Target="consultantplus://offline/ref=122896839FDE95AF60E104C22EBCA907807064660735B86A967EF81E411F4E369E84252DDD9A752A54tDL" TargetMode="External"/><Relationship Id="rId349" Type="http://schemas.openxmlformats.org/officeDocument/2006/relationships/hyperlink" Target="consultantplus://offline/ref=122896839FDE95AF60E104C22EBCA907847D6167023FE5609E27F41C4610112199CD292CDD9A7552t2L" TargetMode="External"/><Relationship Id="rId88" Type="http://schemas.openxmlformats.org/officeDocument/2006/relationships/hyperlink" Target="consultantplus://offline/ref=122896839FDE95AF60E104C22EBCA907807164630333B86A967EF81E411F4E369E84252DDD9A752A54tDL" TargetMode="External"/><Relationship Id="rId111" Type="http://schemas.openxmlformats.org/officeDocument/2006/relationships/hyperlink" Target="consultantplus://offline/ref=122896839FDE95AF60E10CCC3AD4FC548C7563620331B4379C76A112431854t1L" TargetMode="External"/><Relationship Id="rId132" Type="http://schemas.openxmlformats.org/officeDocument/2006/relationships/hyperlink" Target="consultantplus://offline/ref=122896839FDE95AF60E104C22EBCA907807765630435B86A967EF81E411F4E369E84252DDD9A752A54t7L" TargetMode="External"/><Relationship Id="rId153" Type="http://schemas.openxmlformats.org/officeDocument/2006/relationships/hyperlink" Target="consultantplus://offline/ref=122896839FDE95AF60E104C22EBCA907807065640F33B86A967EF81E411F4E369E84252DDD9A752A54t6L" TargetMode="External"/><Relationship Id="rId174" Type="http://schemas.openxmlformats.org/officeDocument/2006/relationships/hyperlink" Target="consultantplus://offline/ref=122896839FDE95AF60E10CCC3AD4FC548C7562600332B4379C76A1124318416989836C21DC9A752A4A59tDL" TargetMode="External"/><Relationship Id="rId195" Type="http://schemas.openxmlformats.org/officeDocument/2006/relationships/hyperlink" Target="consultantplus://offline/ref=122896839FDE95AF60E104C22EBCA907807263600F32B86A967EF81E411F4E369E84252DDD9A752B54tBL" TargetMode="External"/><Relationship Id="rId209" Type="http://schemas.openxmlformats.org/officeDocument/2006/relationships/hyperlink" Target="consultantplus://offline/ref=122896839FDE95AF60E10CCC3AD4FC548C7562620434B1379C76A1124318416989836C21DC9A752A4959tDL" TargetMode="External"/><Relationship Id="rId360" Type="http://schemas.openxmlformats.org/officeDocument/2006/relationships/hyperlink" Target="consultantplus://offline/ref=122896839FDE95AF60E104C22EBCA90780726D680236B86A967EF81E411F4E369E84252DDD9A752B54tEL" TargetMode="External"/><Relationship Id="rId381" Type="http://schemas.openxmlformats.org/officeDocument/2006/relationships/hyperlink" Target="consultantplus://offline/ref=122896839FDE95AF60E104C22EBCA907807064660735B86A967EF81E411F4E369E84252DDD9A752A54tBL" TargetMode="External"/><Relationship Id="rId416" Type="http://schemas.openxmlformats.org/officeDocument/2006/relationships/hyperlink" Target="consultantplus://offline/ref=122896839FDE95AF60E10CCC3AD4FC548C7562620236B6379C76A1124318416989836C21DC9A74294B59t9L" TargetMode="External"/><Relationship Id="rId220" Type="http://schemas.openxmlformats.org/officeDocument/2006/relationships/hyperlink" Target="consultantplus://offline/ref=122896839FDE95AF60E104C22EBCA907807366600334B86A967EF81E4151tFL" TargetMode="External"/><Relationship Id="rId241" Type="http://schemas.openxmlformats.org/officeDocument/2006/relationships/hyperlink" Target="consultantplus://offline/ref=122896839FDE95AF60E104C22EBCA90780756568023CB86A967EF81E411F4E369E84252DDD9A752B54tFL" TargetMode="External"/><Relationship Id="rId437" Type="http://schemas.openxmlformats.org/officeDocument/2006/relationships/hyperlink" Target="consultantplus://offline/ref=122896839FDE95AF60E10CCC3AD4FC548C7562620131B3379C76A1124318416989836C21DF59tFL" TargetMode="External"/><Relationship Id="rId458" Type="http://schemas.openxmlformats.org/officeDocument/2006/relationships/hyperlink" Target="consultantplus://offline/ref=122896839FDE95AF60E10CCC3AD4FC548C7660620730B86A967EF81E4151tFL" TargetMode="External"/><Relationship Id="rId479" Type="http://schemas.openxmlformats.org/officeDocument/2006/relationships/hyperlink" Target="consultantplus://offline/ref=122896839FDE95AF60E10CCC3AD4FC548C7567630437BB379C76A1124318416989836C21DC9A752A4F59tBL" TargetMode="External"/><Relationship Id="rId15" Type="http://schemas.openxmlformats.org/officeDocument/2006/relationships/hyperlink" Target="consultantplus://offline/ref=122896839FDE95AF60E10CCC3AD4FC548C7563640E37B7379C76A1124318416989836C21DC9A752A4D59t9L" TargetMode="External"/><Relationship Id="rId36" Type="http://schemas.openxmlformats.org/officeDocument/2006/relationships/hyperlink" Target="consultantplus://offline/ref=122896839FDE95AF60E10CCC3AD4FC548C7562600333B4379C76A1124318416989836C21DC9A75284959tFL" TargetMode="External"/><Relationship Id="rId57" Type="http://schemas.openxmlformats.org/officeDocument/2006/relationships/hyperlink" Target="consultantplus://offline/ref=122896839FDE95AF60E10CCC3AD4FC548C7562670731BA379C76A1124318416989836C21DC9A752A4F59tAL" TargetMode="External"/><Relationship Id="rId262" Type="http://schemas.openxmlformats.org/officeDocument/2006/relationships/hyperlink" Target="consultantplus://offline/ref=122896839FDE95AF60E10CCC3AD4FC548C7D6C670035B86A967EF81E411F4E369E84252DDD9A752A54tAL" TargetMode="External"/><Relationship Id="rId283" Type="http://schemas.openxmlformats.org/officeDocument/2006/relationships/hyperlink" Target="consultantplus://offline/ref=122896839FDE95AF60E10CCC3AD4FC548C7562620236B6379C76A1124318416989836C21DC9A74294C59t9L" TargetMode="External"/><Relationship Id="rId318" Type="http://schemas.openxmlformats.org/officeDocument/2006/relationships/hyperlink" Target="consultantplus://offline/ref=122896839FDE95AF60E10CCC3AD4FC548C7563690730BA379C76A1124318416989836C21DC9A74234759tDL" TargetMode="External"/><Relationship Id="rId339" Type="http://schemas.openxmlformats.org/officeDocument/2006/relationships/hyperlink" Target="consultantplus://offline/ref=122896839FDE95AF60E104C22EBCA907807064660735B86A967EF81E411F4E369E84252DDD9A752C54t6L" TargetMode="External"/><Relationship Id="rId490" Type="http://schemas.openxmlformats.org/officeDocument/2006/relationships/hyperlink" Target="consultantplus://offline/ref=122896839FDE95AF60E10CCC3AD4FC548C7563690730BA379C76A1124318416989836C21DC9A772A4E59tDL" TargetMode="External"/><Relationship Id="rId504" Type="http://schemas.openxmlformats.org/officeDocument/2006/relationships/hyperlink" Target="consultantplus://offline/ref=122896839FDE95AF60E10CCC3AD4FC548C756364013DB0379C76A1124318416989836C21DC9A752A4E59t2L" TargetMode="External"/><Relationship Id="rId78" Type="http://schemas.openxmlformats.org/officeDocument/2006/relationships/hyperlink" Target="consultantplus://offline/ref=122896839FDE95AF60E10CCC3AD4FC548C7562600332B4379C76A1124318416989836C21DC9A752A4A59tAL" TargetMode="External"/><Relationship Id="rId99" Type="http://schemas.openxmlformats.org/officeDocument/2006/relationships/hyperlink" Target="consultantplus://offline/ref=122896839FDE95AF60E10CCC3AD4FC548C7562620131B3379C76A1124318416989836C21DC9A752B4F59tAL" TargetMode="External"/><Relationship Id="rId101" Type="http://schemas.openxmlformats.org/officeDocument/2006/relationships/hyperlink" Target="consultantplus://offline/ref=122896839FDE95AF60E10CCC3AD4FC548C7562620236B6379C76A1124318416989836C21DC9A74284659tAL" TargetMode="External"/><Relationship Id="rId122" Type="http://schemas.openxmlformats.org/officeDocument/2006/relationships/hyperlink" Target="consultantplus://offline/ref=122896839FDE95AF60E10CCC3AD4FC548C7562670430BA379C76A1124318416989836C21DC9A752B4859t3L" TargetMode="External"/><Relationship Id="rId143" Type="http://schemas.openxmlformats.org/officeDocument/2006/relationships/hyperlink" Target="consultantplus://offline/ref=122896839FDE95AF60E10CCC3AD4FC548C7562690530BB379C76A1124318416989836C21DC9A75294B59tDL" TargetMode="External"/><Relationship Id="rId164" Type="http://schemas.openxmlformats.org/officeDocument/2006/relationships/hyperlink" Target="consultantplus://offline/ref=122896839FDE95AF60E10CCC3AD4FC548C7562620236B6379C76A1124318416989836C21DC9A74284759tAL" TargetMode="External"/><Relationship Id="rId185" Type="http://schemas.openxmlformats.org/officeDocument/2006/relationships/hyperlink" Target="consultantplus://offline/ref=122896839FDE95AF60E104C22EBCA90780706C610E30B86A967EF81E411F4E369E84252DDD9A752B54tCL" TargetMode="External"/><Relationship Id="rId350" Type="http://schemas.openxmlformats.org/officeDocument/2006/relationships/hyperlink" Target="consultantplus://offline/ref=122896839FDE95AF60E104C22EBCA90780736660063CB86A967EF81E411F4E369E84252DDD9A752B54tFL" TargetMode="External"/><Relationship Id="rId371" Type="http://schemas.openxmlformats.org/officeDocument/2006/relationships/hyperlink" Target="consultantplus://offline/ref=122896839FDE95AF60E104C22EBCA907807064660735B86A967EF81E411F4E369E84252DDD9A752C54t6L" TargetMode="External"/><Relationship Id="rId406" Type="http://schemas.openxmlformats.org/officeDocument/2006/relationships/hyperlink" Target="consultantplus://offline/ref=122896839FDE95AF60E10CCC3AD4FC548C7562670532B2379C76A1124318416989836C21DC9A752A4F59tEL" TargetMode="External"/><Relationship Id="rId9" Type="http://schemas.openxmlformats.org/officeDocument/2006/relationships/hyperlink" Target="consultantplus://offline/ref=122896839FDE95AF60E10CCC3AD4FC548C7561680031B2379C76A1124318416989836C21DC9A752A4F59tFL" TargetMode="External"/><Relationship Id="rId210" Type="http://schemas.openxmlformats.org/officeDocument/2006/relationships/hyperlink" Target="consultantplus://offline/ref=122896839FDE95AF60E10CCC3AD4FC548C7562620434B1379C76A1124318416989836C21DC9A752A4659tAL" TargetMode="External"/><Relationship Id="rId392" Type="http://schemas.openxmlformats.org/officeDocument/2006/relationships/hyperlink" Target="consultantplus://offline/ref=122896839FDE95AF60E10CCC3AD4FC548C7562670731BA379C76A1124318416989836C21DC9A752A4C59t2L" TargetMode="External"/><Relationship Id="rId427" Type="http://schemas.openxmlformats.org/officeDocument/2006/relationships/hyperlink" Target="consultantplus://offline/ref=122896839FDE95AF60E10CCC3AD4FC548C7566640137B7379C76A1124318416989836C21DC9A752A4E59t3L" TargetMode="External"/><Relationship Id="rId448" Type="http://schemas.openxmlformats.org/officeDocument/2006/relationships/hyperlink" Target="consultantplus://offline/ref=122896839FDE95AF60E10DD02CBCA907807D64650D62EF68C72BF651tBL" TargetMode="External"/><Relationship Id="rId469" Type="http://schemas.openxmlformats.org/officeDocument/2006/relationships/hyperlink" Target="consultantplus://offline/ref=122896839FDE95AF60E10CCC3AD4FC548C7564660231B6379C76A1124318416989836C21DC9A75284859tAL" TargetMode="External"/><Relationship Id="rId26" Type="http://schemas.openxmlformats.org/officeDocument/2006/relationships/hyperlink" Target="consultantplus://offline/ref=122896839FDE95AF60E10CCC3AD4FC548C7562620230BB379C76A1124318416989836C21DC9A752B4A59tCL" TargetMode="External"/><Relationship Id="rId231" Type="http://schemas.openxmlformats.org/officeDocument/2006/relationships/hyperlink" Target="consultantplus://offline/ref=122896839FDE95AF60E10CCC3AD4FC548C7562620236B6379C76A1124318416989836C21DC9A74294F59t9L" TargetMode="External"/><Relationship Id="rId252" Type="http://schemas.openxmlformats.org/officeDocument/2006/relationships/hyperlink" Target="consultantplus://offline/ref=122896839FDE95AF60E10CCC3AD4FC548C7563690730BA379C76A1124318416989836C21DC9A74234659t2L" TargetMode="External"/><Relationship Id="rId273" Type="http://schemas.openxmlformats.org/officeDocument/2006/relationships/hyperlink" Target="consultantplus://offline/ref=122896839FDE95AF60E10CCC3AD4FC548C7562690530BB379C76A1124318416989836C21DC9A75294D59t8L" TargetMode="External"/><Relationship Id="rId294" Type="http://schemas.openxmlformats.org/officeDocument/2006/relationships/hyperlink" Target="consultantplus://offline/ref=122896839FDE95AF60E10CCC3AD4FC548C7562620634B4379C76A112431854t1L" TargetMode="External"/><Relationship Id="rId308" Type="http://schemas.openxmlformats.org/officeDocument/2006/relationships/hyperlink" Target="consultantplus://offline/ref=122896839FDE95AF60E10CCC3AD4FC548C7D6C670035B86A967EF81E411F4E369E84252DDD9A752A54tAL" TargetMode="External"/><Relationship Id="rId329" Type="http://schemas.openxmlformats.org/officeDocument/2006/relationships/hyperlink" Target="consultantplus://offline/ref=122896839FDE95AF60E104C22EBCA907807064660735B86A967EF81E411F4E369E84252DDD9A752A54tBL" TargetMode="External"/><Relationship Id="rId480" Type="http://schemas.openxmlformats.org/officeDocument/2006/relationships/hyperlink" Target="consultantplus://offline/ref=122896839FDE95AF60E10CCC3AD4FC548C7564670F3CB0379C76A1124318416989836C21DC9A752B4D59tCL" TargetMode="External"/><Relationship Id="rId47" Type="http://schemas.openxmlformats.org/officeDocument/2006/relationships/hyperlink" Target="consultantplus://offline/ref=122896839FDE95AF60E10CCC3AD4FC548C7562620236B6379C76A1124318416989836C21DC9A74284B59t3L" TargetMode="External"/><Relationship Id="rId68" Type="http://schemas.openxmlformats.org/officeDocument/2006/relationships/hyperlink" Target="consultantplus://offline/ref=122896839FDE95AF60E104C22EBCA90780706C630437B86A967EF81E411F4E369E84252DDD9A752B54tFL" TargetMode="External"/><Relationship Id="rId89" Type="http://schemas.openxmlformats.org/officeDocument/2006/relationships/hyperlink" Target="consultantplus://offline/ref=122896839FDE95AF60E10CCC3AD4FC548C7562620636B1379C76A1124318416989836C21DF9A7352t2L" TargetMode="External"/><Relationship Id="rId112" Type="http://schemas.openxmlformats.org/officeDocument/2006/relationships/hyperlink" Target="consultantplus://offline/ref=122896839FDE95AF60E104C22EBCA907807767660536B86A967EF81E411F4E369E84252DDD9A752B54tEL" TargetMode="External"/><Relationship Id="rId133" Type="http://schemas.openxmlformats.org/officeDocument/2006/relationships/hyperlink" Target="consultantplus://offline/ref=122896839FDE95AF60E104C22EBCA907807766620436B86A967EF81E4151tFL" TargetMode="External"/><Relationship Id="rId154" Type="http://schemas.openxmlformats.org/officeDocument/2006/relationships/hyperlink" Target="consultantplus://offline/ref=122896839FDE95AF60E10CCC3AD4FC548C7562670731BA379C76A1124318416989836C21DC9A752A4F59t8L" TargetMode="External"/><Relationship Id="rId175" Type="http://schemas.openxmlformats.org/officeDocument/2006/relationships/hyperlink" Target="consultantplus://offline/ref=122896839FDE95AF60E104C22EBCA907807361600236B86A967EF81E411F4E369E84252DDD9A752B54tFL" TargetMode="External"/><Relationship Id="rId340" Type="http://schemas.openxmlformats.org/officeDocument/2006/relationships/hyperlink" Target="consultantplus://offline/ref=122896839FDE95AF60E104C22EBCA907807762690337B86A967EF81E411F4E369E84252DDD9A752B54tCL" TargetMode="External"/><Relationship Id="rId361" Type="http://schemas.openxmlformats.org/officeDocument/2006/relationships/hyperlink" Target="consultantplus://offline/ref=122896839FDE95AF60E10CCC3AD4FC548C7562620236B6379C76A1124318416989836C21DC9A74294A59t8L" TargetMode="External"/><Relationship Id="rId196" Type="http://schemas.openxmlformats.org/officeDocument/2006/relationships/hyperlink" Target="consultantplus://offline/ref=122896839FDE95AF60E104C22EBCA907807264640033B86A967EF81E411F4E369E84252DDD9A752A54t7L" TargetMode="External"/><Relationship Id="rId200" Type="http://schemas.openxmlformats.org/officeDocument/2006/relationships/hyperlink" Target="consultantplus://offline/ref=122896839FDE95AF60E10CCC3AD4FC548C756D610E31B3379C76A1124318416989836C21D4987152tDL" TargetMode="External"/><Relationship Id="rId382" Type="http://schemas.openxmlformats.org/officeDocument/2006/relationships/hyperlink" Target="consultantplus://offline/ref=122896839FDE95AF60E10CCC3AD4FC548C7562600131B1379C76A1124318416989836C21DC9A75284A59t9L" TargetMode="External"/><Relationship Id="rId417" Type="http://schemas.openxmlformats.org/officeDocument/2006/relationships/hyperlink" Target="consultantplus://offline/ref=122896839FDE95AF60E10CCC3AD4FC548C7566660032B0379C76A1124318416989836C21DC9A752A4E59t2L" TargetMode="External"/><Relationship Id="rId438" Type="http://schemas.openxmlformats.org/officeDocument/2006/relationships/hyperlink" Target="consultantplus://offline/ref=122896839FDE95AF60E10CCC3AD4FC548C7562620131B3379C76A1124318416989836C21DF59tFL" TargetMode="External"/><Relationship Id="rId459" Type="http://schemas.openxmlformats.org/officeDocument/2006/relationships/hyperlink" Target="consultantplus://offline/ref=122896839FDE95AF60E10CCC3AD4FC548C706C650F32B86A967EF81E4151tFL" TargetMode="External"/><Relationship Id="rId16" Type="http://schemas.openxmlformats.org/officeDocument/2006/relationships/hyperlink" Target="consultantplus://offline/ref=122896839FDE95AF60E10CCC3AD4FC548C7563640E3DBA379C76A1124318416989836C21DC9A752B4F59tFL" TargetMode="External"/><Relationship Id="rId221" Type="http://schemas.openxmlformats.org/officeDocument/2006/relationships/hyperlink" Target="consultantplus://offline/ref=122896839FDE95AF60E10CCC3AD4FC548C7562620236B6379C76A1124318416989836C21DC9A74294F59tAL" TargetMode="External"/><Relationship Id="rId242" Type="http://schemas.openxmlformats.org/officeDocument/2006/relationships/hyperlink" Target="consultantplus://offline/ref=122896839FDE95AF60E10CCC3AD4FC548C7562620236B6379C76A1124318416989836C21DC9A74294F59t2L" TargetMode="External"/><Relationship Id="rId263" Type="http://schemas.openxmlformats.org/officeDocument/2006/relationships/hyperlink" Target="consultantplus://offline/ref=122896839FDE95AF60E10CCC3AD4FC548C7563640E30B6379C76A1124318416989836C21DC9A752A4F59t3L" TargetMode="External"/><Relationship Id="rId284" Type="http://schemas.openxmlformats.org/officeDocument/2006/relationships/hyperlink" Target="consultantplus://offline/ref=122896839FDE95AF60E10CCC3AD4FC548C7562600131B1379C76A112431854t1L" TargetMode="External"/><Relationship Id="rId319" Type="http://schemas.openxmlformats.org/officeDocument/2006/relationships/hyperlink" Target="consultantplus://offline/ref=122896839FDE95AF60E10CCC3AD4FC548C7562670532B2379C76A1124318416989836C21DC9A752C4659t2L" TargetMode="External"/><Relationship Id="rId470" Type="http://schemas.openxmlformats.org/officeDocument/2006/relationships/hyperlink" Target="consultantplus://offline/ref=122896839FDE95AF60E10CCC3AD4FC548C7565630637B4379C76A1124318416989836C21DC9A752A4859t2L" TargetMode="External"/><Relationship Id="rId491" Type="http://schemas.openxmlformats.org/officeDocument/2006/relationships/hyperlink" Target="consultantplus://offline/ref=122896839FDE95AF60E10CCC3AD4FC548C7563690730BA379C76A1124318416989836C21DC9A772A4E59t3L" TargetMode="External"/><Relationship Id="rId505" Type="http://schemas.openxmlformats.org/officeDocument/2006/relationships/hyperlink" Target="consultantplus://offline/ref=122896839FDE95AF60E10CCC3AD4FC548C756660033CB7379C76A1124318416989836C21DC9A752A4E59t3L" TargetMode="External"/><Relationship Id="rId37" Type="http://schemas.openxmlformats.org/officeDocument/2006/relationships/hyperlink" Target="consultantplus://offline/ref=122896839FDE95AF60E104C22EBCA907807064660735B86A967EF81E411F4E369E84252DDD9A752C54t6L" TargetMode="External"/><Relationship Id="rId58" Type="http://schemas.openxmlformats.org/officeDocument/2006/relationships/hyperlink" Target="consultantplus://offline/ref=122896839FDE95AF60E10CCC3AD4FC548C7562620236B6379C76A1124318416989836C21DC9A74284859tDL" TargetMode="External"/><Relationship Id="rId79" Type="http://schemas.openxmlformats.org/officeDocument/2006/relationships/hyperlink" Target="consultantplus://offline/ref=122896839FDE95AF60E10CCC3AD4FC548C7562600332B4379C76A1124318416989836C21DC9A752A4A59tBL" TargetMode="External"/><Relationship Id="rId102" Type="http://schemas.openxmlformats.org/officeDocument/2006/relationships/hyperlink" Target="consultantplus://offline/ref=122896839FDE95AF60E10CCC3AD4FC548C7562620236B6379C76A1124318416989836C21DC9A74284659t8L" TargetMode="External"/><Relationship Id="rId123" Type="http://schemas.openxmlformats.org/officeDocument/2006/relationships/hyperlink" Target="consultantplus://offline/ref=122896839FDE95AF60E104C22EBCA90780766C640232B86A967EF81E411F4E369E84252DDD9A752A54t7L" TargetMode="External"/><Relationship Id="rId144" Type="http://schemas.openxmlformats.org/officeDocument/2006/relationships/hyperlink" Target="consultantplus://offline/ref=122896839FDE95AF60E10CCC3AD4FC548C7562690F35B7379C76A1124318416989836C21DE9957t2L" TargetMode="External"/><Relationship Id="rId330" Type="http://schemas.openxmlformats.org/officeDocument/2006/relationships/hyperlink" Target="consultantplus://offline/ref=122896839FDE95AF60E10CCC3AD4FC548C7562670731BA379C76A1124318416989836C21DC9A752A4C59tCL" TargetMode="External"/><Relationship Id="rId90" Type="http://schemas.openxmlformats.org/officeDocument/2006/relationships/hyperlink" Target="consultantplus://offline/ref=122896839FDE95AF60E10CCC3AD4FC548C7562620137B3379C76A1124318416989836C21DC9A752A4C59tCL" TargetMode="External"/><Relationship Id="rId165" Type="http://schemas.openxmlformats.org/officeDocument/2006/relationships/hyperlink" Target="consultantplus://offline/ref=122896839FDE95AF60E10CCC3AD4FC548C7561610034B5379C76A1124318416989836C21DC9A752A4F59t8L" TargetMode="External"/><Relationship Id="rId186" Type="http://schemas.openxmlformats.org/officeDocument/2006/relationships/hyperlink" Target="consultantplus://offline/ref=122896839FDE95AF60E10CCC3AD4FC548C7562670731BA379C76A1124318416989836C21DC9A752A4C59tFL" TargetMode="External"/><Relationship Id="rId351" Type="http://schemas.openxmlformats.org/officeDocument/2006/relationships/hyperlink" Target="consultantplus://offline/ref=122896839FDE95AF60E104C22EBCA907807064660735B86A967EF81E411F4E369E84252DDD9A752C54t6L" TargetMode="External"/><Relationship Id="rId372" Type="http://schemas.openxmlformats.org/officeDocument/2006/relationships/hyperlink" Target="consultantplus://offline/ref=122896839FDE95AF60E104C22EBCA907807364660E31B86A967EF81E411F4E369E84252DDD9A772954tAL" TargetMode="External"/><Relationship Id="rId393" Type="http://schemas.openxmlformats.org/officeDocument/2006/relationships/hyperlink" Target="consultantplus://offline/ref=122896839FDE95AF60E10CCC3AD4FC548C756261063DBB379C76A1124318416989836C21DC9A752A4F59tDL" TargetMode="External"/><Relationship Id="rId407" Type="http://schemas.openxmlformats.org/officeDocument/2006/relationships/hyperlink" Target="consultantplus://offline/ref=122896839FDE95AF60E10CCC3AD4FC548C7562670532B2379C76A1124318416989836C21DC9A752A4F59tEL" TargetMode="External"/><Relationship Id="rId428" Type="http://schemas.openxmlformats.org/officeDocument/2006/relationships/hyperlink" Target="consultantplus://offline/ref=122896839FDE95AF60E10CCC3AD4FC548C7563670631B3379C76A1124318416989836C21DC9A752E4F59tCL" TargetMode="External"/><Relationship Id="rId449" Type="http://schemas.openxmlformats.org/officeDocument/2006/relationships/hyperlink" Target="consultantplus://offline/ref=122896839FDE95AF60E10DD02CBCA907837465650D62EF68C72BF651tBL" TargetMode="External"/><Relationship Id="rId211" Type="http://schemas.openxmlformats.org/officeDocument/2006/relationships/hyperlink" Target="consultantplus://offline/ref=122896839FDE95AF60E10CCC3AD4FC548C7562620434B1379C76A1124318416989836C21DC9A752A4659tBL" TargetMode="External"/><Relationship Id="rId232" Type="http://schemas.openxmlformats.org/officeDocument/2006/relationships/hyperlink" Target="consultantplus://offline/ref=122896839FDE95AF60E10CCC3AD4FC548C7562620236B6379C76A1124318416989836C21DC9A74294F59tFL" TargetMode="External"/><Relationship Id="rId253" Type="http://schemas.openxmlformats.org/officeDocument/2006/relationships/hyperlink" Target="consultantplus://offline/ref=122896839FDE95AF60E104C22EBCA907807765620737B86A967EF81E411F4E369E84252DDD9A752A54t7L" TargetMode="External"/><Relationship Id="rId274" Type="http://schemas.openxmlformats.org/officeDocument/2006/relationships/hyperlink" Target="consultantplus://offline/ref=122896839FDE95AF60E10CCC3AD4FC548C7562690530BB379C76A1124318416989836C21DC9A75294B59tDL" TargetMode="External"/><Relationship Id="rId295" Type="http://schemas.openxmlformats.org/officeDocument/2006/relationships/hyperlink" Target="consultantplus://offline/ref=122896839FDE95AF60E104C22EBCA907807363640E34B86A967EF81E411F4E369E84252DDD9A752A54t6L" TargetMode="External"/><Relationship Id="rId309" Type="http://schemas.openxmlformats.org/officeDocument/2006/relationships/hyperlink" Target="consultantplus://offline/ref=122896839FDE95AF60E104C22EBCA90780766C630436B86A967EF81E411F4E369E84252DDD9A752A54t7L" TargetMode="External"/><Relationship Id="rId460" Type="http://schemas.openxmlformats.org/officeDocument/2006/relationships/hyperlink" Target="consultantplus://offline/ref=122896839FDE95AF60E10CCC3AD4FC548C7564660330B1379C76A1124318416989836C21DC9A752A4659tCL" TargetMode="External"/><Relationship Id="rId481" Type="http://schemas.openxmlformats.org/officeDocument/2006/relationships/hyperlink" Target="consultantplus://offline/ref=122896839FDE95AF60E104C22EBCA907807067620630B86A967EF81E4151tFL" TargetMode="External"/><Relationship Id="rId27" Type="http://schemas.openxmlformats.org/officeDocument/2006/relationships/hyperlink" Target="consultantplus://offline/ref=122896839FDE95AF60E10CCC3AD4FC548C766D66033FE5609E27F41C54t6L" TargetMode="External"/><Relationship Id="rId48" Type="http://schemas.openxmlformats.org/officeDocument/2006/relationships/hyperlink" Target="consultantplus://offline/ref=122896839FDE95AF60E10CCC3AD4FC548C756266033DB6379C76A1124318416989836C21DC9A752A4F59tEL" TargetMode="External"/><Relationship Id="rId69" Type="http://schemas.openxmlformats.org/officeDocument/2006/relationships/hyperlink" Target="consultantplus://offline/ref=122896839FDE95AF60E10CCC3AD4FC548C7567680531B4379C76A1124318416989836C21DC9A752A4F59t8L" TargetMode="External"/><Relationship Id="rId113" Type="http://schemas.openxmlformats.org/officeDocument/2006/relationships/hyperlink" Target="consultantplus://offline/ref=122896839FDE95AF60E104C22EBCA907807767660536B86A967EF81E411F4E369E84252DDD9A752854tAL" TargetMode="External"/><Relationship Id="rId134" Type="http://schemas.openxmlformats.org/officeDocument/2006/relationships/hyperlink" Target="consultantplus://offline/ref=122896839FDE95AF60E104C22EBCA90780736D650630B86A967EF81E411F4E369E84252DDD9A752A54t7L" TargetMode="External"/><Relationship Id="rId320" Type="http://schemas.openxmlformats.org/officeDocument/2006/relationships/hyperlink" Target="consultantplus://offline/ref=122896839FDE95AF60E10CCC3AD4FC548C7562620236B6379C76A1124318416989836C21DC9A74294C59t3L" TargetMode="External"/><Relationship Id="rId80" Type="http://schemas.openxmlformats.org/officeDocument/2006/relationships/hyperlink" Target="consultantplus://offline/ref=122896839FDE95AF60E104C22EBCA90780736C640134B86A967EF81E411F4E369E84252DDF59t9L" TargetMode="External"/><Relationship Id="rId155" Type="http://schemas.openxmlformats.org/officeDocument/2006/relationships/hyperlink" Target="consultantplus://offline/ref=122896839FDE95AF60E104C22EBCA907807767660536B86A967EF81E411F4E369E84252DDD9A752854tAL" TargetMode="External"/><Relationship Id="rId176" Type="http://schemas.openxmlformats.org/officeDocument/2006/relationships/hyperlink" Target="consultantplus://offline/ref=122896839FDE95AF60E10CCC3AD4FC548C7562620236B6379C76A1124318416989836C21DC9A74284759tCL" TargetMode="External"/><Relationship Id="rId197" Type="http://schemas.openxmlformats.org/officeDocument/2006/relationships/hyperlink" Target="consultantplus://offline/ref=122896839FDE95AF60E104C22EBCA90780706168023DB86A967EF81E411F4E369E84252DDD9A752B54tCL" TargetMode="External"/><Relationship Id="rId341" Type="http://schemas.openxmlformats.org/officeDocument/2006/relationships/hyperlink" Target="consultantplus://offline/ref=122896839FDE95AF60E10CCC3AD4FC548C7563640E3DBA379C76A1124318416989836C21DC9A752B4C59tBL" TargetMode="External"/><Relationship Id="rId362" Type="http://schemas.openxmlformats.org/officeDocument/2006/relationships/hyperlink" Target="consultantplus://offline/ref=122896839FDE95AF60E104C22EBCA907807366630431B86A967EF81E411F4E369E84252DDD9A752A54t7L" TargetMode="External"/><Relationship Id="rId383" Type="http://schemas.openxmlformats.org/officeDocument/2006/relationships/hyperlink" Target="consultantplus://offline/ref=122896839FDE95AF60E104C22EBCA907807361650132B86A967EF81E411F4E369E84252DDD9A752A54t6L" TargetMode="External"/><Relationship Id="rId418" Type="http://schemas.openxmlformats.org/officeDocument/2006/relationships/hyperlink" Target="consultantplus://offline/ref=122896839FDE95AF60E104C22EBCA907807062620035B86A967EF81E411F4E369E84252DDD9A752A54t7L" TargetMode="External"/><Relationship Id="rId439" Type="http://schemas.openxmlformats.org/officeDocument/2006/relationships/hyperlink" Target="consultantplus://offline/ref=122896839FDE95AF60E10DD02CBCA90785726D6A5068E731CB295Ft1L" TargetMode="External"/><Relationship Id="rId201" Type="http://schemas.openxmlformats.org/officeDocument/2006/relationships/hyperlink" Target="consultantplus://offline/ref=122896839FDE95AF60E104C22EBCA907807261660032B86A967EF81E411F4E369E84252DDD9A752B54tFL" TargetMode="External"/><Relationship Id="rId222" Type="http://schemas.openxmlformats.org/officeDocument/2006/relationships/hyperlink" Target="consultantplus://offline/ref=122896839FDE95AF60E104C22EBCA90780736D650630B86A967EF81E411F4E369E84252DDD9A752A54t7L" TargetMode="External"/><Relationship Id="rId243" Type="http://schemas.openxmlformats.org/officeDocument/2006/relationships/hyperlink" Target="consultantplus://offline/ref=122896839FDE95AF60E10CCC3AD4FC548C756D610E30B7379C76A1124318416989836C21DC9A75294D59t9L" TargetMode="External"/><Relationship Id="rId264" Type="http://schemas.openxmlformats.org/officeDocument/2006/relationships/hyperlink" Target="consultantplus://offline/ref=122896839FDE95AF60E10CCC3AD4FC548C7D6C670035B86A967EF81E411F4E369E84252DDD9A752A54tAL" TargetMode="External"/><Relationship Id="rId285" Type="http://schemas.openxmlformats.org/officeDocument/2006/relationships/hyperlink" Target="consultantplus://offline/ref=122896839FDE95AF60E10CCC3AD4FC548C756368013CB4379C76A1124318416989836C21DC9A752B4F59t8L" TargetMode="External"/><Relationship Id="rId450" Type="http://schemas.openxmlformats.org/officeDocument/2006/relationships/hyperlink" Target="consultantplus://offline/ref=122896839FDE95AF60E10DD02CBCA907877464690D62EF68C72BF61B494F0626D0C1282CDD9F57tDL" TargetMode="External"/><Relationship Id="rId471" Type="http://schemas.openxmlformats.org/officeDocument/2006/relationships/hyperlink" Target="consultantplus://offline/ref=122896839FDE95AF60E10CCC3AD4FC548C7565630637B4379C76A1124318416989836C21DC9A752E4659t3L" TargetMode="External"/><Relationship Id="rId506" Type="http://schemas.openxmlformats.org/officeDocument/2006/relationships/hyperlink" Target="consultantplus://offline/ref=122896839FDE95AF60E10CCC3AD4FC548C7562620236B6379C76A1124318416989836C21DC9A74294859tBL" TargetMode="External"/><Relationship Id="rId17" Type="http://schemas.openxmlformats.org/officeDocument/2006/relationships/hyperlink" Target="consultantplus://offline/ref=122896839FDE95AF60E10CCC3AD4FC548C756261063DBB379C76A1124318416989836C21DC9A752A4E59t2L" TargetMode="External"/><Relationship Id="rId38" Type="http://schemas.openxmlformats.org/officeDocument/2006/relationships/hyperlink" Target="consultantplus://offline/ref=122896839FDE95AF60E10CCC3AD4FC548C756D610E30B3379C76A1124318416989836C21DC9A752C4859t3L" TargetMode="External"/><Relationship Id="rId59" Type="http://schemas.openxmlformats.org/officeDocument/2006/relationships/hyperlink" Target="consultantplus://offline/ref=122896839FDE95AF60E104C22EBCA907807263680633B86A967EF81E411F4E369E84252DDD9A752A54t7L" TargetMode="External"/><Relationship Id="rId103" Type="http://schemas.openxmlformats.org/officeDocument/2006/relationships/hyperlink" Target="consultantplus://offline/ref=122896839FDE95AF60E104C22EBCA907807760630337B86A967EF81E411F4E369E84252DDD9A752F54tFL" TargetMode="External"/><Relationship Id="rId124" Type="http://schemas.openxmlformats.org/officeDocument/2006/relationships/hyperlink" Target="consultantplus://offline/ref=122896839FDE95AF60E104C22EBCA90780706C610E30B86A967EF81E411F4E369E84252DDD9A752B54tCL" TargetMode="External"/><Relationship Id="rId310" Type="http://schemas.openxmlformats.org/officeDocument/2006/relationships/hyperlink" Target="consultantplus://offline/ref=122896839FDE95AF60E10CCC3AD4FC548C7563690730BA379C76A1124318416989836C21DC9A74234759tFL" TargetMode="External"/><Relationship Id="rId492" Type="http://schemas.openxmlformats.org/officeDocument/2006/relationships/hyperlink" Target="consultantplus://offline/ref=122896839FDE95AF60E10CCC3AD4FC548C7562600332B4379C76A1124318416989836C21DC9A752A4B59tFL" TargetMode="External"/><Relationship Id="rId70" Type="http://schemas.openxmlformats.org/officeDocument/2006/relationships/hyperlink" Target="consultantplus://offline/ref=122896839FDE95AF60E104C22EBCA90780766C680237B86A967EF81E411F4E369E84252DDD9A752A54t7L" TargetMode="External"/><Relationship Id="rId91" Type="http://schemas.openxmlformats.org/officeDocument/2006/relationships/hyperlink" Target="consultantplus://offline/ref=122896839FDE95AF60E10CCC3AD4FC548C7562620636B1379C76A1124318416989836C21DE9D7352tFL" TargetMode="External"/><Relationship Id="rId145" Type="http://schemas.openxmlformats.org/officeDocument/2006/relationships/hyperlink" Target="consultantplus://offline/ref=122896839FDE95AF60E10CCC3AD4FC548C7562690530BB379C76A1124318416989836C21DC9A75294D59tAL" TargetMode="External"/><Relationship Id="rId166" Type="http://schemas.openxmlformats.org/officeDocument/2006/relationships/hyperlink" Target="consultantplus://offline/ref=122896839FDE95AF60E10CCC3AD4FC548C7561610034B5379C76A1124318416989836C21DC9A752A4C59tEL" TargetMode="External"/><Relationship Id="rId187" Type="http://schemas.openxmlformats.org/officeDocument/2006/relationships/hyperlink" Target="consultantplus://offline/ref=122896839FDE95AF60E104C22EBCA907807064660735B86A967EF81E411F4E369E84252DDD9A752A54tDL" TargetMode="External"/><Relationship Id="rId331" Type="http://schemas.openxmlformats.org/officeDocument/2006/relationships/hyperlink" Target="consultantplus://offline/ref=122896839FDE95AF60E104C22EBCA907807760600633B86A967EF81E411F4E369E84252DDD9A752A54t6L" TargetMode="External"/><Relationship Id="rId352" Type="http://schemas.openxmlformats.org/officeDocument/2006/relationships/hyperlink" Target="consultantplus://offline/ref=122896839FDE95AF60E10CCC3AD4FC548C7562660031B6379C76A112431854t1L" TargetMode="External"/><Relationship Id="rId373" Type="http://schemas.openxmlformats.org/officeDocument/2006/relationships/hyperlink" Target="consultantplus://offline/ref=122896839FDE95AF60E10CCC3AD4FC548C7562620236B6379C76A1124318416989836C21DC9A74294A59t9L" TargetMode="External"/><Relationship Id="rId394" Type="http://schemas.openxmlformats.org/officeDocument/2006/relationships/hyperlink" Target="consultantplus://offline/ref=122896839FDE95AF60E10CCC3AD4FC548C756261063DBB379C76A1124318416989836C21DC9A752A4F59t2L" TargetMode="External"/><Relationship Id="rId408" Type="http://schemas.openxmlformats.org/officeDocument/2006/relationships/hyperlink" Target="consultantplus://offline/ref=122896839FDE95AF60E10CCC3AD4FC548C7562670532B2379C76A1124318416989836C21DC9A752A4F59tEL" TargetMode="External"/><Relationship Id="rId429" Type="http://schemas.openxmlformats.org/officeDocument/2006/relationships/hyperlink" Target="consultantplus://offline/ref=122896839FDE95AF60E10CCC3AD4FC548C7562620236B6379C76A1124318416989836C21DC9A74294B59tEL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122896839FDE95AF60E10CCC3AD4FC548C7562620434B1379C76A1124318416989836C21DC9A752A4659t8L" TargetMode="External"/><Relationship Id="rId233" Type="http://schemas.openxmlformats.org/officeDocument/2006/relationships/hyperlink" Target="consultantplus://offline/ref=122896839FDE95AF60E10CCC3AD4FC548C7D6C670035B86A967EF81E411F4E369E84252DDD9A752A54tAL" TargetMode="External"/><Relationship Id="rId254" Type="http://schemas.openxmlformats.org/officeDocument/2006/relationships/hyperlink" Target="consultantplus://offline/ref=122896839FDE95AF60E10CCC3AD4FC548C7562620236B6379C76A1124318416989836C21DC9A74294C59tAL" TargetMode="External"/><Relationship Id="rId440" Type="http://schemas.openxmlformats.org/officeDocument/2006/relationships/hyperlink" Target="consultantplus://offline/ref=122896839FDE95AF60E10DD02CBCA90784746C6A5068E731CB295Ft1L" TargetMode="External"/><Relationship Id="rId28" Type="http://schemas.openxmlformats.org/officeDocument/2006/relationships/hyperlink" Target="consultantplus://offline/ref=122896839FDE95AF60E104C22EBCA907807367660032B86A967EF81E4151tFL" TargetMode="External"/><Relationship Id="rId49" Type="http://schemas.openxmlformats.org/officeDocument/2006/relationships/hyperlink" Target="consultantplus://offline/ref=122896839FDE95AF60E10CCC3AD4FC548C7563670631B2379C76A112431854t1L" TargetMode="External"/><Relationship Id="rId114" Type="http://schemas.openxmlformats.org/officeDocument/2006/relationships/hyperlink" Target="consultantplus://offline/ref=122896839FDE95AF60E10CCC3AD4FC548C7563620331B4379C76A112431854t1L" TargetMode="External"/><Relationship Id="rId275" Type="http://schemas.openxmlformats.org/officeDocument/2006/relationships/hyperlink" Target="consultantplus://offline/ref=122896839FDE95AF60E10CCC3AD4FC548C7562680F36B6379C76A1124318416989836C21DC9A752A4F59tFL" TargetMode="External"/><Relationship Id="rId296" Type="http://schemas.openxmlformats.org/officeDocument/2006/relationships/hyperlink" Target="consultantplus://offline/ref=122896839FDE95AF60E10CCC3AD4FC548C7562620634B4379C76A112431854t1L" TargetMode="External"/><Relationship Id="rId300" Type="http://schemas.openxmlformats.org/officeDocument/2006/relationships/hyperlink" Target="consultantplus://offline/ref=122896839FDE95AF60E10CCC3AD4FC548C7562620236B6379C76A1124318416989836C21DC9A74294C59tCL" TargetMode="External"/><Relationship Id="rId461" Type="http://schemas.openxmlformats.org/officeDocument/2006/relationships/hyperlink" Target="consultantplus://offline/ref=122896839FDE95AF60E10CCC3AD4FC548C7564620032B7379C76A1124318416989836C21DC9A752B4E59tAL" TargetMode="External"/><Relationship Id="rId482" Type="http://schemas.openxmlformats.org/officeDocument/2006/relationships/hyperlink" Target="consultantplus://offline/ref=122896839FDE95AF60E10CCC3AD4FC548C7563690730BA379C76A1124318416989836C21DC9A772A4E59t8L" TargetMode="External"/><Relationship Id="rId60" Type="http://schemas.openxmlformats.org/officeDocument/2006/relationships/hyperlink" Target="consultantplus://offline/ref=122896839FDE95AF60E10CCC3AD4FC548C7562620236B6379C76A1124318416989836C21DC9A74284859t2L" TargetMode="External"/><Relationship Id="rId81" Type="http://schemas.openxmlformats.org/officeDocument/2006/relationships/hyperlink" Target="consultantplus://offline/ref=122896839FDE95AF60E104C22EBCA90780736C640134B86A967EF81E411F4E369E84252DDD9A742D54t6L" TargetMode="External"/><Relationship Id="rId135" Type="http://schemas.openxmlformats.org/officeDocument/2006/relationships/hyperlink" Target="consultantplus://offline/ref=122896839FDE95AF60E104C22EBCA907807064660735B86A967EF81E411F4E369E84252DDD9A752A54tDL" TargetMode="External"/><Relationship Id="rId156" Type="http://schemas.openxmlformats.org/officeDocument/2006/relationships/hyperlink" Target="consultantplus://offline/ref=122896839FDE95AF60E104C22EBCA907807767660536B86A967EF81E411F4E369E84252DDD9A752B54tEL" TargetMode="External"/><Relationship Id="rId177" Type="http://schemas.openxmlformats.org/officeDocument/2006/relationships/hyperlink" Target="consultantplus://offline/ref=122896839FDE95AF60E104C22EBCA907807164610E36B86A967EF81E411F4E369E84252DDD9A752B54tBL" TargetMode="External"/><Relationship Id="rId198" Type="http://schemas.openxmlformats.org/officeDocument/2006/relationships/hyperlink" Target="consultantplus://offline/ref=122896839FDE95AF60E104C22EBCA907807065630436B86A967EF81E411F4E369E84252DDD9A752B54tFL" TargetMode="External"/><Relationship Id="rId321" Type="http://schemas.openxmlformats.org/officeDocument/2006/relationships/hyperlink" Target="consultantplus://offline/ref=122896839FDE95AF60E10CCC3AD4FC548C7562620236B6379C76A1124318416989836C21DC9A74294D59tAL" TargetMode="External"/><Relationship Id="rId342" Type="http://schemas.openxmlformats.org/officeDocument/2006/relationships/hyperlink" Target="consultantplus://offline/ref=122896839FDE95AF60E10CCC3AD4FC548C756260043DBA379C76A1124318416989836C21DC9A74284E59tEL" TargetMode="External"/><Relationship Id="rId363" Type="http://schemas.openxmlformats.org/officeDocument/2006/relationships/hyperlink" Target="consultantplus://offline/ref=122896839FDE95AF60E10CCC3AD4FC548C7562670736BA379C76A1124318416989836C21DC9A752A4F59tAL" TargetMode="External"/><Relationship Id="rId384" Type="http://schemas.openxmlformats.org/officeDocument/2006/relationships/hyperlink" Target="consultantplus://offline/ref=122896839FDE95AF60E104C22EBCA90780736062043DB86A967EF81E411F4E369E84252DDD9A752A54t7L" TargetMode="External"/><Relationship Id="rId419" Type="http://schemas.openxmlformats.org/officeDocument/2006/relationships/hyperlink" Target="consultantplus://offline/ref=122896839FDE95AF60E104C22EBCA90780766C610331B86A967EF81E411F4E369E84252DDD9A752A54t6L" TargetMode="External"/><Relationship Id="rId202" Type="http://schemas.openxmlformats.org/officeDocument/2006/relationships/hyperlink" Target="consultantplus://offline/ref=122896839FDE95AF60E10CCC3AD4FC548C7562620236B6379C76A1124318416989836C21DC9A74294E59tEL" TargetMode="External"/><Relationship Id="rId223" Type="http://schemas.openxmlformats.org/officeDocument/2006/relationships/hyperlink" Target="consultantplus://offline/ref=122896839FDE95AF60E104C22EBCA907807C65620430B86A967EF81E411F4E369E84252DDD9A752A54t6L" TargetMode="External"/><Relationship Id="rId244" Type="http://schemas.openxmlformats.org/officeDocument/2006/relationships/hyperlink" Target="consultantplus://offline/ref=122896839FDE95AF60E104C22EBCA907807767660536B86A967EF81E411F4E369E84252DDD9A752B54tEL" TargetMode="External"/><Relationship Id="rId430" Type="http://schemas.openxmlformats.org/officeDocument/2006/relationships/hyperlink" Target="consultantplus://offline/ref=122896839FDE95AF60E104C22EBCA907807264650135B86A967EF81E411F4E369E84252DDD9A752B54t7L" TargetMode="External"/><Relationship Id="rId18" Type="http://schemas.openxmlformats.org/officeDocument/2006/relationships/hyperlink" Target="consultantplus://offline/ref=122896839FDE95AF60E10CCC3AD4FC548C7562600332B4379C76A1124318416989836C21DC9A752A4D59t9L" TargetMode="External"/><Relationship Id="rId39" Type="http://schemas.openxmlformats.org/officeDocument/2006/relationships/hyperlink" Target="consultantplus://offline/ref=122896839FDE95AF60E104C22EBCA907807767660536B86A967EF81E411F4E369E84252DDD9A752B54tEL" TargetMode="External"/><Relationship Id="rId265" Type="http://schemas.openxmlformats.org/officeDocument/2006/relationships/hyperlink" Target="consultantplus://offline/ref=122896839FDE95AF60E104C22EBCA90789736565033FE5609E27F41C4610112199CD292CDD9A7552t3L" TargetMode="External"/><Relationship Id="rId286" Type="http://schemas.openxmlformats.org/officeDocument/2006/relationships/hyperlink" Target="consultantplus://offline/ref=122896839FDE95AF60E10CCC3AD4FC548C7562620236B6379C76A1124318416989836C21DC9A74294C59tEL" TargetMode="External"/><Relationship Id="rId451" Type="http://schemas.openxmlformats.org/officeDocument/2006/relationships/hyperlink" Target="consultantplus://offline/ref=122896839FDE95AF60E10DD02CBCA907807D60630D62EF68C72BF651tBL" TargetMode="External"/><Relationship Id="rId472" Type="http://schemas.openxmlformats.org/officeDocument/2006/relationships/hyperlink" Target="consultantplus://offline/ref=122896839FDE95AF60E10CCC3AD4FC548C7564620134B6379C76A1124318416989836C21DC9A752A4659tEL" TargetMode="External"/><Relationship Id="rId493" Type="http://schemas.openxmlformats.org/officeDocument/2006/relationships/hyperlink" Target="consultantplus://offline/ref=122896839FDE95AF60E10CCC3AD4FC548C7562620236B6379C76A1124318416989836C21DC9A74294B59tCL" TargetMode="External"/><Relationship Id="rId507" Type="http://schemas.openxmlformats.org/officeDocument/2006/relationships/hyperlink" Target="consultantplus://offline/ref=122896839FDE95AF60E10CCC3AD4FC548C7562600332B4379C76A1124318416989836C21DC9A752A4B59tDL" TargetMode="External"/><Relationship Id="rId50" Type="http://schemas.openxmlformats.org/officeDocument/2006/relationships/hyperlink" Target="consultantplus://offline/ref=122896839FDE95AF60E10CCC3AD4FC548C7562620236B6379C76A1124318416989836C21DC9A74284859tBL" TargetMode="External"/><Relationship Id="rId104" Type="http://schemas.openxmlformats.org/officeDocument/2006/relationships/hyperlink" Target="consultantplus://offline/ref=122896839FDE95AF60E10CCC3AD4FC548C7562620236B6379C76A1124318416989836C21DC9A74284659t9L" TargetMode="External"/><Relationship Id="rId125" Type="http://schemas.openxmlformats.org/officeDocument/2006/relationships/hyperlink" Target="consultantplus://offline/ref=122896839FDE95AF60E10CCC3AD4FC548C7562620236B6379C76A1124318416989836C21DC9A74284659tDL" TargetMode="External"/><Relationship Id="rId146" Type="http://schemas.openxmlformats.org/officeDocument/2006/relationships/hyperlink" Target="consultantplus://offline/ref=122896839FDE95AF60E10CCC3AD4FC548C7562690530BB379C76A1124318416989836C21DC9A75294B59tDL" TargetMode="External"/><Relationship Id="rId167" Type="http://schemas.openxmlformats.org/officeDocument/2006/relationships/hyperlink" Target="consultantplus://offline/ref=122896839FDE95AF60E104C22EBCA907807767610135B86A967EF81E411F4E369E84252DDD9A752B54tDL" TargetMode="External"/><Relationship Id="rId188" Type="http://schemas.openxmlformats.org/officeDocument/2006/relationships/hyperlink" Target="consultantplus://offline/ref=122896839FDE95AF60E104C22EBCA907807064660735B86A967EF81E411F4E369E84252DDD9A752A54tBL" TargetMode="External"/><Relationship Id="rId311" Type="http://schemas.openxmlformats.org/officeDocument/2006/relationships/hyperlink" Target="consultantplus://offline/ref=122896839FDE95AF60E104C22EBCA907847D6165043FE5609E27F41C4610112199CD292CDD9A7552t2L" TargetMode="External"/><Relationship Id="rId332" Type="http://schemas.openxmlformats.org/officeDocument/2006/relationships/hyperlink" Target="consultantplus://offline/ref=122896839FDE95AF60E10CCC3AD4FC548C7562620030BA379C76A1124318416989836C21DC9A742A4659tAL" TargetMode="External"/><Relationship Id="rId353" Type="http://schemas.openxmlformats.org/officeDocument/2006/relationships/hyperlink" Target="consultantplus://offline/ref=122896839FDE95AF60E104C22EBCA907807364610036B86A967EF81E411F4E369E84252DDD9A752A54tBL" TargetMode="External"/><Relationship Id="rId374" Type="http://schemas.openxmlformats.org/officeDocument/2006/relationships/hyperlink" Target="consultantplus://offline/ref=122896839FDE95AF60E10CCC3AD4FC548C7562600131B1379C76A1124318416989836C21DC9A752E4E59tEL" TargetMode="External"/><Relationship Id="rId395" Type="http://schemas.openxmlformats.org/officeDocument/2006/relationships/hyperlink" Target="consultantplus://offline/ref=122896839FDE95AF60E104C22EBCA907807064660735B86A967EF81E411F4E369E84252DDD9A752C54t6L" TargetMode="External"/><Relationship Id="rId409" Type="http://schemas.openxmlformats.org/officeDocument/2006/relationships/hyperlink" Target="consultantplus://offline/ref=122896839FDE95AF60E10CCC3AD4FC548C7562670532B2379C76A1124318416989836C21DC9A752A4F59tEL" TargetMode="External"/><Relationship Id="rId71" Type="http://schemas.openxmlformats.org/officeDocument/2006/relationships/hyperlink" Target="consultantplus://offline/ref=122896839FDE95AF60E10CCC3AD4FC548C7562620236B6379C76A1124318416989836C21DC9A74284959t9L" TargetMode="External"/><Relationship Id="rId92" Type="http://schemas.openxmlformats.org/officeDocument/2006/relationships/hyperlink" Target="consultantplus://offline/ref=122896839FDE95AF60E10CCC3AD4FC548C756361023CB2379C76A1124318416989836C21DC9A752A4F59tBL" TargetMode="External"/><Relationship Id="rId213" Type="http://schemas.openxmlformats.org/officeDocument/2006/relationships/hyperlink" Target="consultantplus://offline/ref=122896839FDE95AF60E10CCC3AD4FC548C7562620434B1379C76A1124318416989836C21DC9A752A4659t9L" TargetMode="External"/><Relationship Id="rId234" Type="http://schemas.openxmlformats.org/officeDocument/2006/relationships/hyperlink" Target="consultantplus://offline/ref=122896839FDE95AF60E104C22EBCA90780706C610E30B86A967EF81E411F4E369E84252DDD9A752B54tCL" TargetMode="External"/><Relationship Id="rId420" Type="http://schemas.openxmlformats.org/officeDocument/2006/relationships/hyperlink" Target="consultantplus://offline/ref=122896839FDE95AF60E104C22EBCA90780716D640F3CB86A967EF81E411F4E369E84252DDD99772F54t9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22896839FDE95AF60E10CCC3AD4FC548C7562630F32B1379C76A1124318416989836C21DC9A752B4759tEL" TargetMode="External"/><Relationship Id="rId255" Type="http://schemas.openxmlformats.org/officeDocument/2006/relationships/hyperlink" Target="consultantplus://offline/ref=122896839FDE95AF60E104C22EBCA907807764640530B86A967EF81E411F4E369E84252DDD9A752A54t7L" TargetMode="External"/><Relationship Id="rId276" Type="http://schemas.openxmlformats.org/officeDocument/2006/relationships/hyperlink" Target="consultantplus://offline/ref=122896839FDE95AF60E10CCC3AD4FC548C7562690F35B7379C76A1124318416989836C21DE9957t2L" TargetMode="External"/><Relationship Id="rId297" Type="http://schemas.openxmlformats.org/officeDocument/2006/relationships/hyperlink" Target="consultantplus://offline/ref=122896839FDE95AF60E104C22EBCA907807067620630B86A967EF81E4151tFL" TargetMode="External"/><Relationship Id="rId441" Type="http://schemas.openxmlformats.org/officeDocument/2006/relationships/hyperlink" Target="consultantplus://offline/ref=122896839FDE95AF60E10DD02CBCA90784766C6A5068E731CB295Ft1L" TargetMode="External"/><Relationship Id="rId462" Type="http://schemas.openxmlformats.org/officeDocument/2006/relationships/hyperlink" Target="consultantplus://offline/ref=122896839FDE95AF60E10CCC3AD4FC548C756461073DB2379C76A1124318416989836C21DC9A752B4C59tAL" TargetMode="External"/><Relationship Id="rId483" Type="http://schemas.openxmlformats.org/officeDocument/2006/relationships/hyperlink" Target="consultantplus://offline/ref=122896839FDE95AF60E10CCC3AD4FC548C7562620030BA379C76A1124318416989836C21DC9A74294759t9L" TargetMode="External"/><Relationship Id="rId40" Type="http://schemas.openxmlformats.org/officeDocument/2006/relationships/hyperlink" Target="consultantplus://offline/ref=122896839FDE95AF60E10CCC3AD4FC548C756261063DBB379C76A1124318416989836C21DC9A752A4E59t3L" TargetMode="External"/><Relationship Id="rId115" Type="http://schemas.openxmlformats.org/officeDocument/2006/relationships/hyperlink" Target="consultantplus://offline/ref=122896839FDE95AF60E10CCC3AD4FC548C756261063DBB379C76A1124318416989836C21DC9A752A4F59tAL" TargetMode="External"/><Relationship Id="rId136" Type="http://schemas.openxmlformats.org/officeDocument/2006/relationships/hyperlink" Target="consultantplus://offline/ref=122896839FDE95AF60E104C22EBCA907807064660735B86A967EF81E411F4E369E84252DDD9A752C54t6L" TargetMode="External"/><Relationship Id="rId157" Type="http://schemas.openxmlformats.org/officeDocument/2006/relationships/hyperlink" Target="consultantplus://offline/ref=122896839FDE95AF60E104C22EBCA907807767660536B86A967EF81E411F4E369E84252DDD9A752854tAL" TargetMode="External"/><Relationship Id="rId178" Type="http://schemas.openxmlformats.org/officeDocument/2006/relationships/hyperlink" Target="consultantplus://offline/ref=122896839FDE95AF60E104C22EBCA90780736367033DB86A967EF81E411F4E369E84252DDD9A752B54tCL" TargetMode="External"/><Relationship Id="rId301" Type="http://schemas.openxmlformats.org/officeDocument/2006/relationships/hyperlink" Target="consultantplus://offline/ref=122896839FDE95AF60E10CCC3AD4FC548C7563690730BA379C76A1124318416989836C21DC9A74234759t8L" TargetMode="External"/><Relationship Id="rId322" Type="http://schemas.openxmlformats.org/officeDocument/2006/relationships/hyperlink" Target="consultantplus://offline/ref=122896839FDE95AF60E10CCC3AD4FC548C7562620236B6379C76A1124318416989836C21DC9A74294D59tBL" TargetMode="External"/><Relationship Id="rId343" Type="http://schemas.openxmlformats.org/officeDocument/2006/relationships/hyperlink" Target="consultantplus://offline/ref=122896839FDE95AF60E104C22EBCA907807766620734B86A967EF81E411F4E369E84252DDD9A752A54t7L" TargetMode="External"/><Relationship Id="rId364" Type="http://schemas.openxmlformats.org/officeDocument/2006/relationships/hyperlink" Target="consultantplus://offline/ref=122896839FDE95AF60E10CCC3AD4FC548C7562670736BA379C76A1124318416989836C21DC9A752A4F59t8L" TargetMode="External"/><Relationship Id="rId61" Type="http://schemas.openxmlformats.org/officeDocument/2006/relationships/hyperlink" Target="consultantplus://offline/ref=122896839FDE95AF60E10CCC3AD4FC548C756361023CB2379C76A1124318416989836C21DC9A752A4F59tBL" TargetMode="External"/><Relationship Id="rId82" Type="http://schemas.openxmlformats.org/officeDocument/2006/relationships/hyperlink" Target="consultantplus://offline/ref=122896839FDE95AF60E104C22EBCA90780736C640134B86A967EF81E411F4E369E84252DDD9A762B54tBL" TargetMode="External"/><Relationship Id="rId199" Type="http://schemas.openxmlformats.org/officeDocument/2006/relationships/hyperlink" Target="consultantplus://offline/ref=122896839FDE95AF60E104C22EBCA907807065630436B86A967EF81E411F4E369E84252DDD9A752354tAL" TargetMode="External"/><Relationship Id="rId203" Type="http://schemas.openxmlformats.org/officeDocument/2006/relationships/hyperlink" Target="consultantplus://offline/ref=122896839FDE95AF60E10CCC3AD4FC548C7562620236B6379C76A1124318416989836C21DC9A74294E59tCL" TargetMode="External"/><Relationship Id="rId385" Type="http://schemas.openxmlformats.org/officeDocument/2006/relationships/hyperlink" Target="consultantplus://offline/ref=122896839FDE95AF60E104C22EBCA907807360660031B86A967EF81E411F4E369E84252DDD9A752B54tEL" TargetMode="External"/><Relationship Id="rId19" Type="http://schemas.openxmlformats.org/officeDocument/2006/relationships/hyperlink" Target="consultantplus://offline/ref=122896839FDE95AF60E10CCC3AD4FC548C7562620732B7379C76A1124318416989836C21DC9A752B4E59tAL" TargetMode="External"/><Relationship Id="rId224" Type="http://schemas.openxmlformats.org/officeDocument/2006/relationships/hyperlink" Target="consultantplus://offline/ref=122896839FDE95AF60E104C22EBCA907807363670E33B86A967EF81E411F4E369E84252DDD9A752E54t9L" TargetMode="External"/><Relationship Id="rId245" Type="http://schemas.openxmlformats.org/officeDocument/2006/relationships/hyperlink" Target="consultantplus://offline/ref=122896839FDE95AF60E104C22EBCA907807767660536B86A967EF81E411F4E369E84252DDD9A752854tAL" TargetMode="External"/><Relationship Id="rId266" Type="http://schemas.openxmlformats.org/officeDocument/2006/relationships/hyperlink" Target="consultantplus://offline/ref=122896839FDE95AF60E10CCC3AD4FC548C7564640537B4379C76A1124318416989836C21DC9A752A4F59tEL" TargetMode="External"/><Relationship Id="rId287" Type="http://schemas.openxmlformats.org/officeDocument/2006/relationships/hyperlink" Target="consultantplus://offline/ref=122896839FDE95AF60E104C22EBCA907807760670530B86A967EF81E411F4E369E84252DDD9A752B54tFL" TargetMode="External"/><Relationship Id="rId410" Type="http://schemas.openxmlformats.org/officeDocument/2006/relationships/hyperlink" Target="consultantplus://offline/ref=122896839FDE95AF60E10CCC3AD4FC548C7562670532B2379C76A1124318416989836C21DC9A752A4F59tEL" TargetMode="External"/><Relationship Id="rId431" Type="http://schemas.openxmlformats.org/officeDocument/2006/relationships/hyperlink" Target="consultantplus://offline/ref=122896839FDE95AF60E104C22EBCA907807163630E35B86A967EF81E411F4E369E84252DDD9A752954tBL" TargetMode="External"/><Relationship Id="rId452" Type="http://schemas.openxmlformats.org/officeDocument/2006/relationships/hyperlink" Target="consultantplus://offline/ref=122896839FDE95AF60E10CCC3AD4FC548C7164630035B86A967EF81E411F4E369E84252DDD9A752B54tBL" TargetMode="External"/><Relationship Id="rId473" Type="http://schemas.openxmlformats.org/officeDocument/2006/relationships/hyperlink" Target="consultantplus://offline/ref=122896839FDE95AF60E10CCC3AD4FC548C7C64620336B86A967EF81E411F4E369E84252DDD9A752A54t6L" TargetMode="External"/><Relationship Id="rId494" Type="http://schemas.openxmlformats.org/officeDocument/2006/relationships/hyperlink" Target="consultantplus://offline/ref=122896839FDE95AF60E10CCC3AD4FC548C7562600332B4379C76A1124318416989836C21DC9A752A4B59tCL" TargetMode="External"/><Relationship Id="rId508" Type="http://schemas.openxmlformats.org/officeDocument/2006/relationships/hyperlink" Target="consultantplus://offline/ref=122896839FDE95AF60E10CCC3AD4FC548C7563690730BA379C76A1124318416989836C21DC9A772A4F59tAL" TargetMode="External"/><Relationship Id="rId30" Type="http://schemas.openxmlformats.org/officeDocument/2006/relationships/hyperlink" Target="consultantplus://offline/ref=122896839FDE95AF60E10CCC3AD4FC548C7562620732B7379C76A1124318416989836C21DC9A752B4E59tAL" TargetMode="External"/><Relationship Id="rId105" Type="http://schemas.openxmlformats.org/officeDocument/2006/relationships/hyperlink" Target="consultantplus://offline/ref=122896839FDE95AF60E104C22EBCA907807767660536B86A967EF81E411F4E369E84252DDD9A752B54tEL" TargetMode="External"/><Relationship Id="rId126" Type="http://schemas.openxmlformats.org/officeDocument/2006/relationships/hyperlink" Target="consultantplus://offline/ref=122896839FDE95AF60E104C22EBCA907807767660536B86A967EF81E411F4E369E84252DDD9A752854tAL" TargetMode="External"/><Relationship Id="rId147" Type="http://schemas.openxmlformats.org/officeDocument/2006/relationships/hyperlink" Target="consultantplus://offline/ref=122896839FDE95AF60E104C22EBCA90780736D61033DB86A967EF81E411F4E369E84252DDD9A742854t9L" TargetMode="External"/><Relationship Id="rId168" Type="http://schemas.openxmlformats.org/officeDocument/2006/relationships/hyperlink" Target="consultantplus://offline/ref=122896839FDE95AF60E104C22EBCA907807361690032B86A967EF81E411F4E369E84252DDD9A752B54tEL" TargetMode="External"/><Relationship Id="rId312" Type="http://schemas.openxmlformats.org/officeDocument/2006/relationships/hyperlink" Target="consultantplus://offline/ref=122896839FDE95AF60E10CCC3AD4FC548C756260043DBA379C76A1124318416989836C21DC9A742A4A59tFL" TargetMode="External"/><Relationship Id="rId333" Type="http://schemas.openxmlformats.org/officeDocument/2006/relationships/hyperlink" Target="consultantplus://offline/ref=122896839FDE95AF60E10CCC3AD4FC548C7563690730BA379C76A1124318416989836C21DC9A74234759t2L" TargetMode="External"/><Relationship Id="rId354" Type="http://schemas.openxmlformats.org/officeDocument/2006/relationships/hyperlink" Target="consultantplus://offline/ref=122896839FDE95AF60E104C22EBCA907807762690337B86A967EF81E411F4E369E84252DDD9A752F54tFL" TargetMode="External"/><Relationship Id="rId51" Type="http://schemas.openxmlformats.org/officeDocument/2006/relationships/hyperlink" Target="consultantplus://offline/ref=122896839FDE95AF60E10CCC3AD4FC548C7562630137B7379C76A1124318416989836C21DC9E57t2L" TargetMode="External"/><Relationship Id="rId72" Type="http://schemas.openxmlformats.org/officeDocument/2006/relationships/hyperlink" Target="consultantplus://offline/ref=122896839FDE95AF60E10CCC3AD4FC548C7562600332B4379C76A1124318416989836C21DC9A752A4D59t2L" TargetMode="External"/><Relationship Id="rId93" Type="http://schemas.openxmlformats.org/officeDocument/2006/relationships/hyperlink" Target="consultantplus://offline/ref=122896839FDE95AF60E104C22EBCA907807267620531B86A967EF81E411F4E369E84252DDD9A752B54tEL" TargetMode="External"/><Relationship Id="rId189" Type="http://schemas.openxmlformats.org/officeDocument/2006/relationships/hyperlink" Target="consultantplus://offline/ref=122896839FDE95AF60E104C22EBCA907807361630537B86A967EF81E411F4E369E84252DDD9A752B54tEL" TargetMode="External"/><Relationship Id="rId375" Type="http://schemas.openxmlformats.org/officeDocument/2006/relationships/hyperlink" Target="consultantplus://offline/ref=122896839FDE95AF60E10CCC3AD4FC548C7562600131B1379C76A1124318416989836C21DC9A752E4D59tEL" TargetMode="External"/><Relationship Id="rId396" Type="http://schemas.openxmlformats.org/officeDocument/2006/relationships/hyperlink" Target="consultantplus://offline/ref=122896839FDE95AF60E104C22EBCA907807064660735B86A967EF81E411F4E369E84252DDD9A752A54tDL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122896839FDE95AF60E10CCC3AD4FC548C7562620434B1379C76A1124318416989836C21DC9A752A4659tEL" TargetMode="External"/><Relationship Id="rId235" Type="http://schemas.openxmlformats.org/officeDocument/2006/relationships/hyperlink" Target="consultantplus://offline/ref=122896839FDE95AF60E104C22EBCA90786766C65073FE5609E27F41C4610112199CD292CDD9A7752t3L" TargetMode="External"/><Relationship Id="rId256" Type="http://schemas.openxmlformats.org/officeDocument/2006/relationships/hyperlink" Target="consultantplus://offline/ref=122896839FDE95AF60E104C22EBCA907807067640F31B86A967EF81E411F4E369E84252DDD9A752854tDL" TargetMode="External"/><Relationship Id="rId277" Type="http://schemas.openxmlformats.org/officeDocument/2006/relationships/hyperlink" Target="consultantplus://offline/ref=122896839FDE95AF60E10CCC3AD4FC548C7563690730BA379C76A1124318416989836C21DC9A74234659t3L" TargetMode="External"/><Relationship Id="rId298" Type="http://schemas.openxmlformats.org/officeDocument/2006/relationships/hyperlink" Target="consultantplus://offline/ref=122896839FDE95AF60E10CCC3AD4FC548C7563690034B4379C76A1124318416989836C21DC9A752A4F59tAL" TargetMode="External"/><Relationship Id="rId400" Type="http://schemas.openxmlformats.org/officeDocument/2006/relationships/hyperlink" Target="consultantplus://offline/ref=122896839FDE95AF60E10CCC3AD4FC548C7560670736B0379C76A112431854t1L" TargetMode="External"/><Relationship Id="rId421" Type="http://schemas.openxmlformats.org/officeDocument/2006/relationships/hyperlink" Target="consultantplus://offline/ref=122896839FDE95AF60E104C22EBCA907807565650E3CB86A967EF81E411F4E369E84252DDD9A752A54t6L" TargetMode="External"/><Relationship Id="rId442" Type="http://schemas.openxmlformats.org/officeDocument/2006/relationships/hyperlink" Target="consultantplus://offline/ref=122896839FDE95AF60E10DD02CBCA9078772666A5068E731CB295Ft1L" TargetMode="External"/><Relationship Id="rId463" Type="http://schemas.openxmlformats.org/officeDocument/2006/relationships/hyperlink" Target="consultantplus://offline/ref=122896839FDE95AF60E10CCC3AD4FC548C7565660435BA379C76A1124318416989836C21DC9A752B4959t3L" TargetMode="External"/><Relationship Id="rId484" Type="http://schemas.openxmlformats.org/officeDocument/2006/relationships/hyperlink" Target="consultantplus://offline/ref=122896839FDE95AF60E10CCC3AD4FC548C7563690730BA379C76A1124318416989836C21DC9A772A4E59t9L" TargetMode="External"/><Relationship Id="rId116" Type="http://schemas.openxmlformats.org/officeDocument/2006/relationships/hyperlink" Target="consultantplus://offline/ref=122896839FDE95AF60E104C22EBCA907807064660735B86A967EF81E411F4E369E84252DDD9A752C54t6L" TargetMode="External"/><Relationship Id="rId137" Type="http://schemas.openxmlformats.org/officeDocument/2006/relationships/hyperlink" Target="consultantplus://offline/ref=122896839FDE95AF60E104C22EBCA907807066670537B86A967EF81E411F4E369E84252DDD9A752A54t7L" TargetMode="External"/><Relationship Id="rId158" Type="http://schemas.openxmlformats.org/officeDocument/2006/relationships/hyperlink" Target="consultantplus://offline/ref=122896839FDE95AF60E10CCC3AD4FC548C7562600536BB379C76A112431854t1L" TargetMode="External"/><Relationship Id="rId302" Type="http://schemas.openxmlformats.org/officeDocument/2006/relationships/hyperlink" Target="consultantplus://offline/ref=122896839FDE95AF60E104C22EBCA907807764600F34B86A967EF81E411F4E369E84252DDD9A752A54t7L" TargetMode="External"/><Relationship Id="rId323" Type="http://schemas.openxmlformats.org/officeDocument/2006/relationships/hyperlink" Target="consultantplus://offline/ref=122896839FDE95AF60E10CCC3AD4FC548C7562620236B6379C76A1124318416989836C21DC9A74294D59t8L" TargetMode="External"/><Relationship Id="rId344" Type="http://schemas.openxmlformats.org/officeDocument/2006/relationships/hyperlink" Target="consultantplus://offline/ref=122896839FDE95AF60E10CCC3AD4FC548C7562670530B4379C76A1124318416989836C21DE59tCL" TargetMode="External"/><Relationship Id="rId20" Type="http://schemas.openxmlformats.org/officeDocument/2006/relationships/hyperlink" Target="consultantplus://offline/ref=122896839FDE95AF60E10CCC3AD4FC548C7562620434B1379C76A1124318416989836C21DC9A752A4959t9L" TargetMode="External"/><Relationship Id="rId41" Type="http://schemas.openxmlformats.org/officeDocument/2006/relationships/hyperlink" Target="consultantplus://offline/ref=122896839FDE95AF60E10CCC3AD4FC548C7D6C670035B86A967EF81E411F4E369E84252DDD9A752A54tAL" TargetMode="External"/><Relationship Id="rId62" Type="http://schemas.openxmlformats.org/officeDocument/2006/relationships/hyperlink" Target="consultantplus://offline/ref=122896839FDE95AF60E10CCC3AD4FC548C7562620236B6379C76A1124318416989836C21DC9A74284959tBL" TargetMode="External"/><Relationship Id="rId83" Type="http://schemas.openxmlformats.org/officeDocument/2006/relationships/hyperlink" Target="consultantplus://offline/ref=122896839FDE95AF60E10CCC3AD4FC548C7562600332B4379C76A1124318416989836C21DC9A752A4A59t8L" TargetMode="External"/><Relationship Id="rId179" Type="http://schemas.openxmlformats.org/officeDocument/2006/relationships/hyperlink" Target="consultantplus://offline/ref=122896839FDE95AF60E10CCC3AD4FC548C7562620236B6379C76A1124318416989836C21DC9A74284759t3L" TargetMode="External"/><Relationship Id="rId365" Type="http://schemas.openxmlformats.org/officeDocument/2006/relationships/hyperlink" Target="consultantplus://offline/ref=122896839FDE95AF60E10CCC3AD4FC548C7562620436B3379C76A1124318416989836C21DC9A752A4F59t3L" TargetMode="External"/><Relationship Id="rId386" Type="http://schemas.openxmlformats.org/officeDocument/2006/relationships/hyperlink" Target="consultantplus://offline/ref=122896839FDE95AF60E10CCC3AD4FC548C7562600332B4379C76A1124318416989836C21DC9A752A4A59t3L" TargetMode="External"/><Relationship Id="rId190" Type="http://schemas.openxmlformats.org/officeDocument/2006/relationships/hyperlink" Target="consultantplus://offline/ref=122896839FDE95AF60E104C22EBCA90780706168023DB86A967EF81E411F4E369E84252DDD9A752B54tCL" TargetMode="External"/><Relationship Id="rId204" Type="http://schemas.openxmlformats.org/officeDocument/2006/relationships/hyperlink" Target="consultantplus://offline/ref=122896839FDE95AF60E10CCC3AD4FC548C7562670435B3379C76A112431854t1L" TargetMode="External"/><Relationship Id="rId225" Type="http://schemas.openxmlformats.org/officeDocument/2006/relationships/hyperlink" Target="consultantplus://offline/ref=122896839FDE95AF60E10CCC3AD4FC548C756261063DBB379C76A1124318416989836C21DC9A752A4F59tEL" TargetMode="External"/><Relationship Id="rId246" Type="http://schemas.openxmlformats.org/officeDocument/2006/relationships/hyperlink" Target="consultantplus://offline/ref=122896839FDE95AF60E10CCC3AD4FC548C7D6C670035B86A967EF81E411F4E369E84252DDD9A752A54tAL" TargetMode="External"/><Relationship Id="rId267" Type="http://schemas.openxmlformats.org/officeDocument/2006/relationships/hyperlink" Target="consultantplus://offline/ref=122896839FDE95AF60E10CCC3AD4FC548C756367073DB1379C76A1124318416989836C21DC9A752A4F59t9L" TargetMode="External"/><Relationship Id="rId288" Type="http://schemas.openxmlformats.org/officeDocument/2006/relationships/hyperlink" Target="consultantplus://offline/ref=122896839FDE95AF60E104C22EBCA907807760670530B86A967EF81E411F4E369E84252DDD9A752B54t7L" TargetMode="External"/><Relationship Id="rId411" Type="http://schemas.openxmlformats.org/officeDocument/2006/relationships/hyperlink" Target="consultantplus://offline/ref=122896839FDE95AF60E10CCC3AD4FC548C7562600131B1379C76A112431854t1L" TargetMode="External"/><Relationship Id="rId432" Type="http://schemas.openxmlformats.org/officeDocument/2006/relationships/hyperlink" Target="consultantplus://offline/ref=122896839FDE95AF60E10CCC3AD4FC548C7563670631B3379C76A1124318416989836C21DC9A752E4F59t2L" TargetMode="External"/><Relationship Id="rId453" Type="http://schemas.openxmlformats.org/officeDocument/2006/relationships/hyperlink" Target="consultantplus://offline/ref=122896839FDE95AF60E10DD02CBCA907847067670D62EF68C72BF61B494F0626D0C1282CDF9B57tDL" TargetMode="External"/><Relationship Id="rId474" Type="http://schemas.openxmlformats.org/officeDocument/2006/relationships/hyperlink" Target="consultantplus://offline/ref=122896839FDE95AF60E10CCC3AD4FC548C7565620633B0379C76A1124318416989836C21DC9A752A4A59tEL" TargetMode="External"/><Relationship Id="rId509" Type="http://schemas.openxmlformats.org/officeDocument/2006/relationships/fontTable" Target="fontTable.xml"/><Relationship Id="rId106" Type="http://schemas.openxmlformats.org/officeDocument/2006/relationships/hyperlink" Target="consultantplus://offline/ref=122896839FDE95AF60E104C22EBCA907807767660536B86A967EF81E411F4E369E84252DDD9A752854tAL" TargetMode="External"/><Relationship Id="rId127" Type="http://schemas.openxmlformats.org/officeDocument/2006/relationships/hyperlink" Target="consultantplus://offline/ref=122896839FDE95AF60E10CCC3AD4FC548C7D6C670035B86A967EF81E411F4E369E84252DDD9A752A54tAL" TargetMode="External"/><Relationship Id="rId313" Type="http://schemas.openxmlformats.org/officeDocument/2006/relationships/hyperlink" Target="consultantplus://offline/ref=122896839FDE95AF60E10CCC3AD4FC548C756260043DBA379C76A1124318416989836C21DC9A74284E59tEL" TargetMode="External"/><Relationship Id="rId495" Type="http://schemas.openxmlformats.org/officeDocument/2006/relationships/hyperlink" Target="consultantplus://offline/ref=122896839FDE95AF60E10CCC3AD4FC548C7562620236B6379C76A1124318416989836C21DC9A74294B59tDL" TargetMode="External"/><Relationship Id="rId10" Type="http://schemas.openxmlformats.org/officeDocument/2006/relationships/hyperlink" Target="consultantplus://offline/ref=122896839FDE95AF60E10CCC3AD4FC548C7560630531B2379C76A1124318416989836C21DC9A752B4659tEL" TargetMode="External"/><Relationship Id="rId31" Type="http://schemas.openxmlformats.org/officeDocument/2006/relationships/hyperlink" Target="consultantplus://offline/ref=122896839FDE95AF60E10CCC3AD4FC548C7560680334B2379C76A112431854t1L" TargetMode="External"/><Relationship Id="rId52" Type="http://schemas.openxmlformats.org/officeDocument/2006/relationships/hyperlink" Target="consultantplus://offline/ref=122896839FDE95AF60E10CCC3AD4FC548C7563670631B2379C76A1124318416989836C21DC9A75284959tEL" TargetMode="External"/><Relationship Id="rId73" Type="http://schemas.openxmlformats.org/officeDocument/2006/relationships/hyperlink" Target="consultantplus://offline/ref=122896839FDE95AF60E104C22EBCA907847C6266053FE5609E27F41C4610112199CD292CDD9A7752t2L" TargetMode="External"/><Relationship Id="rId94" Type="http://schemas.openxmlformats.org/officeDocument/2006/relationships/hyperlink" Target="consultantplus://offline/ref=122896839FDE95AF60E104C22EBCA907807C65620533B86A967EF81E411F4E369E84252DDD9A752854tDL" TargetMode="External"/><Relationship Id="rId148" Type="http://schemas.openxmlformats.org/officeDocument/2006/relationships/hyperlink" Target="consultantplus://offline/ref=122896839FDE95AF60E104C22EBCA907807064660735B86A967EF81E411F4E369E84252DDD9A752C54t6L" TargetMode="External"/><Relationship Id="rId169" Type="http://schemas.openxmlformats.org/officeDocument/2006/relationships/hyperlink" Target="consultantplus://offline/ref=122896839FDE95AF60E10CCC3AD4FC548C7562620236B6379C76A1124318416989836C21DC9A74284759t9L" TargetMode="External"/><Relationship Id="rId334" Type="http://schemas.openxmlformats.org/officeDocument/2006/relationships/hyperlink" Target="consultantplus://offline/ref=122896839FDE95AF60E104C22EBCA907807064660735B86A967EF81E411F4E369E84252DDD9A752C54t6L" TargetMode="External"/><Relationship Id="rId355" Type="http://schemas.openxmlformats.org/officeDocument/2006/relationships/hyperlink" Target="consultantplus://offline/ref=122896839FDE95AF60E10CCC3AD4FC548C7562670731BA379C76A1124318416989836C21DC9A752A4C59tDL" TargetMode="External"/><Relationship Id="rId376" Type="http://schemas.openxmlformats.org/officeDocument/2006/relationships/hyperlink" Target="consultantplus://offline/ref=122896839FDE95AF60E10CCC3AD4FC548C7760640637B86A967EF81E411F4E369E84252DDD9A752954t8L" TargetMode="External"/><Relationship Id="rId397" Type="http://schemas.openxmlformats.org/officeDocument/2006/relationships/hyperlink" Target="consultantplus://offline/ref=122896839FDE95AF60E104C22EBCA907807064660735B86A967EF81E411F4E369E84252DDD9A752A54tB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122896839FDE95AF60E104C22EBCA907807164610E36B86A967EF81E411F4E369E84252DDD9A752F54t6L" TargetMode="External"/><Relationship Id="rId215" Type="http://schemas.openxmlformats.org/officeDocument/2006/relationships/hyperlink" Target="consultantplus://offline/ref=122896839FDE95AF60E104C22EBCA90780706C600F32B86A967EF81E411F4E369E84252DDD9A752B54tFL" TargetMode="External"/><Relationship Id="rId236" Type="http://schemas.openxmlformats.org/officeDocument/2006/relationships/hyperlink" Target="consultantplus://offline/ref=122896839FDE95AF60E104C22EBCA90786766C65073FE5609E27F41C4610112199CD292CDD9A7652tFL" TargetMode="External"/><Relationship Id="rId257" Type="http://schemas.openxmlformats.org/officeDocument/2006/relationships/hyperlink" Target="consultantplus://offline/ref=122896839FDE95AF60E10CCC3AD4FC548C7562620433BA379C76A1124318416989836C21DC9A752B4859tBL" TargetMode="External"/><Relationship Id="rId278" Type="http://schemas.openxmlformats.org/officeDocument/2006/relationships/hyperlink" Target="consultantplus://offline/ref=122896839FDE95AF60E10CCC3AD4FC548C7563640E37B7379C76A1124318416989836C21DC9A752A4D59tFL" TargetMode="External"/><Relationship Id="rId401" Type="http://schemas.openxmlformats.org/officeDocument/2006/relationships/hyperlink" Target="consultantplus://offline/ref=122896839FDE95AF60E10CCC3AD4FC548C7562670532B2379C76A1124318416989836C21DC9A752D4A59t8L" TargetMode="External"/><Relationship Id="rId422" Type="http://schemas.openxmlformats.org/officeDocument/2006/relationships/hyperlink" Target="consultantplus://offline/ref=122896839FDE95AF60E10CCC3AD4FC548C756260043CB0379C76A1124318416989836C21DC9A752B4A59tEL" TargetMode="External"/><Relationship Id="rId443" Type="http://schemas.openxmlformats.org/officeDocument/2006/relationships/hyperlink" Target="consultantplus://offline/ref=122896839FDE95AF60E10DD02CBCA907837D63690D62EF68C72BF61B494F0626D0C1282CDD9B57t6L" TargetMode="External"/><Relationship Id="rId464" Type="http://schemas.openxmlformats.org/officeDocument/2006/relationships/hyperlink" Target="consultantplus://offline/ref=122896839FDE95AF60E10CCC3AD4FC548C7567620636BB379C76A1124318416989836C21DC9A742E4959tBL" TargetMode="External"/><Relationship Id="rId303" Type="http://schemas.openxmlformats.org/officeDocument/2006/relationships/hyperlink" Target="consultantplus://offline/ref=122896839FDE95AF60E10CCC3AD4FC548C7563690730BA379C76A1124318416989836C21DC9A74234759t9L" TargetMode="External"/><Relationship Id="rId485" Type="http://schemas.openxmlformats.org/officeDocument/2006/relationships/hyperlink" Target="consultantplus://offline/ref=122896839FDE95AF60E104C22EBCA907807364600E37B86A967EF81E411F4E369E84252DDD9A752C54t7L" TargetMode="External"/><Relationship Id="rId42" Type="http://schemas.openxmlformats.org/officeDocument/2006/relationships/hyperlink" Target="consultantplus://offline/ref=122896839FDE95AF60E10CCC3AD4FC548C7561680031B2379C76A1124318416989836C21DC9A752A4F59tFL" TargetMode="External"/><Relationship Id="rId84" Type="http://schemas.openxmlformats.org/officeDocument/2006/relationships/hyperlink" Target="consultantplus://offline/ref=122896839FDE95AF60E10CCC3AD4FC548C7562620436B3379C76A1124318416989836C21DC9A762D4659tAL" TargetMode="External"/><Relationship Id="rId138" Type="http://schemas.openxmlformats.org/officeDocument/2006/relationships/hyperlink" Target="consultantplus://offline/ref=122896839FDE95AF60E10CCC3AD4FC548C7563690730BA379C76A1124318416989836C21DC9A74234659tFL" TargetMode="External"/><Relationship Id="rId345" Type="http://schemas.openxmlformats.org/officeDocument/2006/relationships/hyperlink" Target="consultantplus://offline/ref=122896839FDE95AF60E10CCC3AD4FC548C7563640E3DBA379C76A1124318416989836C21DC9A752B4C59t8L" TargetMode="External"/><Relationship Id="rId387" Type="http://schemas.openxmlformats.org/officeDocument/2006/relationships/hyperlink" Target="consultantplus://offline/ref=122896839FDE95AF60E10CCC3AD4FC548C7562600131B1379C76A1124318416989836C21DC9A752E4E59tEL" TargetMode="External"/><Relationship Id="rId510" Type="http://schemas.openxmlformats.org/officeDocument/2006/relationships/theme" Target="theme/theme1.xml"/><Relationship Id="rId191" Type="http://schemas.openxmlformats.org/officeDocument/2006/relationships/hyperlink" Target="consultantplus://offline/ref=122896839FDE95AF60E10CCC3AD4FC548C7562620236B6379C76A1124318416989836C21DC9A74294E59t8L" TargetMode="External"/><Relationship Id="rId205" Type="http://schemas.openxmlformats.org/officeDocument/2006/relationships/hyperlink" Target="consultantplus://offline/ref=122896839FDE95AF60E10CCC3AD4FC548C7562620236B6379C76A1124318416989836C21DC9A74294E59tDL" TargetMode="External"/><Relationship Id="rId247" Type="http://schemas.openxmlformats.org/officeDocument/2006/relationships/hyperlink" Target="consultantplus://offline/ref=122896839FDE95AF60E104C22EBCA907807064660735B86A967EF81E411F4E369E84252DDD9A752C54t6L" TargetMode="External"/><Relationship Id="rId412" Type="http://schemas.openxmlformats.org/officeDocument/2006/relationships/hyperlink" Target="consultantplus://offline/ref=122896839FDE95AF60E10CCC3AD4FC548C7561640436BB379C76A1124318416989836C21DC9A752A4F59tCL" TargetMode="External"/><Relationship Id="rId107" Type="http://schemas.openxmlformats.org/officeDocument/2006/relationships/hyperlink" Target="consultantplus://offline/ref=122896839FDE95AF60E104C22EBCA907807064660735B86A967EF81E411F4E369E84252DDD9A752C54t6L" TargetMode="External"/><Relationship Id="rId289" Type="http://schemas.openxmlformats.org/officeDocument/2006/relationships/hyperlink" Target="consultantplus://offline/ref=122896839FDE95AF60E104C22EBCA907807760670530B86A967EF81E411F4E369E84252DDD9A752954tFL" TargetMode="External"/><Relationship Id="rId454" Type="http://schemas.openxmlformats.org/officeDocument/2006/relationships/hyperlink" Target="consultantplus://offline/ref=122896839FDE95AF60E10DD02CBCA907847067660D62EF68C72BF61B494F0626D0C1282CDD9B57t3L" TargetMode="External"/><Relationship Id="rId496" Type="http://schemas.openxmlformats.org/officeDocument/2006/relationships/hyperlink" Target="consultantplus://offline/ref=122896839FDE95AF60E10CCC3AD4FC548C7561640436BB379C76A1124318416989836C21DC9A752A4959t3L" TargetMode="External"/><Relationship Id="rId11" Type="http://schemas.openxmlformats.org/officeDocument/2006/relationships/hyperlink" Target="consultantplus://offline/ref=122896839FDE95AF60E10CCC3AD4FC548C7562620236B6379C76A1124318416989836C21DC9A74284B59tDL" TargetMode="External"/><Relationship Id="rId53" Type="http://schemas.openxmlformats.org/officeDocument/2006/relationships/hyperlink" Target="consultantplus://offline/ref=122896839FDE95AF60E10CCC3AD4FC548C7562620236B6379C76A1124318416989836C21DC9A74284859tEL" TargetMode="External"/><Relationship Id="rId149" Type="http://schemas.openxmlformats.org/officeDocument/2006/relationships/hyperlink" Target="consultantplus://offline/ref=122896839FDE95AF60E10CCC3AD4FC548C7563690730BA379C76A1124318416989836C21DC9A74234659tDL" TargetMode="External"/><Relationship Id="rId314" Type="http://schemas.openxmlformats.org/officeDocument/2006/relationships/hyperlink" Target="consultantplus://offline/ref=122896839FDE95AF60E104C22EBCA90780706C630437B86A967EF81E411F4E369E84252DDD9A752B54tFL" TargetMode="External"/><Relationship Id="rId356" Type="http://schemas.openxmlformats.org/officeDocument/2006/relationships/hyperlink" Target="consultantplus://offline/ref=122896839FDE95AF60E10CCC3AD4FC548C7562620236B6379C76A1124318416989836C21DC9A74294A59tAL" TargetMode="External"/><Relationship Id="rId398" Type="http://schemas.openxmlformats.org/officeDocument/2006/relationships/hyperlink" Target="consultantplus://offline/ref=122896839FDE95AF60E104C22EBCA907807064660735B86A967EF81E411F4E369E84252DDD9A752C54t6L" TargetMode="External"/><Relationship Id="rId95" Type="http://schemas.openxmlformats.org/officeDocument/2006/relationships/hyperlink" Target="consultantplus://offline/ref=122896839FDE95AF60E10CCC3AD4FC548C7562620131B3379C76A1124318416989836C21DC9A752B4F59tAL" TargetMode="External"/><Relationship Id="rId160" Type="http://schemas.openxmlformats.org/officeDocument/2006/relationships/hyperlink" Target="consultantplus://offline/ref=122896839FDE95AF60E10CCC3AD4FC548C7562600332B4379C76A1124318416989836C21DC9A752A4A59t9L" TargetMode="External"/><Relationship Id="rId216" Type="http://schemas.openxmlformats.org/officeDocument/2006/relationships/hyperlink" Target="consultantplus://offline/ref=122896839FDE95AF60E10CCC3AD4FC548C7562620236B6379C76A1124318416989836C21DC9A74294E59t3L" TargetMode="External"/><Relationship Id="rId423" Type="http://schemas.openxmlformats.org/officeDocument/2006/relationships/hyperlink" Target="consultantplus://offline/ref=122896839FDE95AF60E10CCC3AD4FC548C7563650F36B0379C76A1124318416989836C21DC9A75284F59tEL" TargetMode="External"/><Relationship Id="rId258" Type="http://schemas.openxmlformats.org/officeDocument/2006/relationships/hyperlink" Target="consultantplus://offline/ref=122896839FDE95AF60E104C22EBCA90786756260043FE5609E27F41C4610112199CD292CDD9A7452tAL" TargetMode="External"/><Relationship Id="rId465" Type="http://schemas.openxmlformats.org/officeDocument/2006/relationships/hyperlink" Target="consultantplus://offline/ref=122896839FDE95AF60E10CCC3AD4FC548C7165650E3CB86A967EF81E4151tFL" TargetMode="External"/><Relationship Id="rId22" Type="http://schemas.openxmlformats.org/officeDocument/2006/relationships/hyperlink" Target="consultantplus://offline/ref=122896839FDE95AF60E10CCC3AD4FC548C7562670731BA379C76A1124318416989836C21DC9A752A4E59t3L" TargetMode="External"/><Relationship Id="rId64" Type="http://schemas.openxmlformats.org/officeDocument/2006/relationships/hyperlink" Target="consultantplus://offline/ref=122896839FDE95AF60E104C22EBCA907807764600F37B86A967EF81E411F4E369E84252DDD9A752A54t7L" TargetMode="External"/><Relationship Id="rId118" Type="http://schemas.openxmlformats.org/officeDocument/2006/relationships/hyperlink" Target="consultantplus://offline/ref=122896839FDE95AF60E10CCC3AD4FC548C7560680334B2379C76A112431854t1L" TargetMode="External"/><Relationship Id="rId325" Type="http://schemas.openxmlformats.org/officeDocument/2006/relationships/hyperlink" Target="consultantplus://offline/ref=122896839FDE95AF60E10CCC3AD4FC548C7562620236B6379C76A1124318416989836C21DC9A74294D59tFL" TargetMode="External"/><Relationship Id="rId367" Type="http://schemas.openxmlformats.org/officeDocument/2006/relationships/hyperlink" Target="consultantplus://offline/ref=122896839FDE95AF60E104C22EBCA907807764610332B86A967EF81E411F4E369E84252DDD9A752A54t7L" TargetMode="External"/><Relationship Id="rId171" Type="http://schemas.openxmlformats.org/officeDocument/2006/relationships/hyperlink" Target="consultantplus://offline/ref=122896839FDE95AF60E104C22EBCA907807361660736B86A967EF81E411F4E369E84252DDD9A752B54tEL" TargetMode="External"/><Relationship Id="rId227" Type="http://schemas.openxmlformats.org/officeDocument/2006/relationships/hyperlink" Target="consultantplus://offline/ref=122896839FDE95AF60E104C22EBCA907807767660536B86A967EF81E411F4E369E84252DDD9A752854tAL" TargetMode="External"/><Relationship Id="rId269" Type="http://schemas.openxmlformats.org/officeDocument/2006/relationships/hyperlink" Target="consultantplus://offline/ref=122896839FDE95AF60E10CCC3AD4FC548C7561620237B2379C76A1124318416989836C21DC9A752A4E59t2L" TargetMode="External"/><Relationship Id="rId434" Type="http://schemas.openxmlformats.org/officeDocument/2006/relationships/hyperlink" Target="consultantplus://offline/ref=122896839FDE95AF60E104C22EBCA907807766600034B86A967EF81E411F4E369E84252DDD9A752A54t7L" TargetMode="External"/><Relationship Id="rId476" Type="http://schemas.openxmlformats.org/officeDocument/2006/relationships/hyperlink" Target="consultantplus://offline/ref=122896839FDE95AF60E10CCC3AD4FC548C7564610436B7379C76A1124318416989836C21DC9A752A4E59t2L" TargetMode="External"/><Relationship Id="rId33" Type="http://schemas.openxmlformats.org/officeDocument/2006/relationships/hyperlink" Target="consultantplus://offline/ref=122896839FDE95AF60E104C22EBCA907807064660735B86A967EF81E411F4E369E84252DDD9A752A54tBL" TargetMode="External"/><Relationship Id="rId129" Type="http://schemas.openxmlformats.org/officeDocument/2006/relationships/hyperlink" Target="consultantplus://offline/ref=122896839FDE95AF60E10CCC3AD4FC548C756368013CB4379C76A1124318416989836C21DC9A752A4B59t2L" TargetMode="External"/><Relationship Id="rId280" Type="http://schemas.openxmlformats.org/officeDocument/2006/relationships/hyperlink" Target="consultantplus://offline/ref=122896839FDE95AF60E104C22EBCA907807161660130B86A967EF81E4151tFL" TargetMode="External"/><Relationship Id="rId336" Type="http://schemas.openxmlformats.org/officeDocument/2006/relationships/hyperlink" Target="consultantplus://offline/ref=122896839FDE95AF60E104C22EBCA907807064660735B86A967EF81E411F4E369E84252DDD9A752A54tDL" TargetMode="External"/><Relationship Id="rId501" Type="http://schemas.openxmlformats.org/officeDocument/2006/relationships/hyperlink" Target="consultantplus://offline/ref=122896839FDE95AF60E104C22EBCA907807761680E36B86A967EF81E411F4E369E84252DDD9A752B54tBL" TargetMode="External"/><Relationship Id="rId75" Type="http://schemas.openxmlformats.org/officeDocument/2006/relationships/hyperlink" Target="consultantplus://offline/ref=122896839FDE95AF60E104C22EBCA90780716069053DB86A967EF81E411F4E369E84252DDD9A752B54tAL" TargetMode="External"/><Relationship Id="rId140" Type="http://schemas.openxmlformats.org/officeDocument/2006/relationships/hyperlink" Target="consultantplus://offline/ref=122896839FDE95AF60E10CCC3AD4FC548C7562620236B6379C76A1124318416989836C21DC9A74284659t3L" TargetMode="External"/><Relationship Id="rId182" Type="http://schemas.openxmlformats.org/officeDocument/2006/relationships/hyperlink" Target="consultantplus://offline/ref=122896839FDE95AF60E10CCC3AD4FC548C7562620236B6379C76A1124318416989836C21DC9A74294E59tAL" TargetMode="External"/><Relationship Id="rId378" Type="http://schemas.openxmlformats.org/officeDocument/2006/relationships/hyperlink" Target="consultantplus://offline/ref=122896839FDE95AF60E10CCC3AD4FC548C7562600131B1379C76A1124318416989836C21DC9A752E4D59tEL" TargetMode="External"/><Relationship Id="rId403" Type="http://schemas.openxmlformats.org/officeDocument/2006/relationships/hyperlink" Target="consultantplus://offline/ref=122896839FDE95AF60E10CCC3AD4FC548C7563670631B3379C76A1124318416989836C21DC9A752E4F59t9L" TargetMode="External"/><Relationship Id="rId6" Type="http://schemas.openxmlformats.org/officeDocument/2006/relationships/hyperlink" Target="consultantplus://offline/ref=122896839FDE95AF60E10CCC3AD4FC548C7563670631B3379C76A1124318416989836C21DC9A752E4F59tAL" TargetMode="External"/><Relationship Id="rId238" Type="http://schemas.openxmlformats.org/officeDocument/2006/relationships/hyperlink" Target="consultantplus://offline/ref=122896839FDE95AF60E104C22EBCA907807162610637B86A967EF81E411F4E369E84252DDD9A752B54tCL" TargetMode="External"/><Relationship Id="rId445" Type="http://schemas.openxmlformats.org/officeDocument/2006/relationships/hyperlink" Target="consultantplus://offline/ref=122896839FDE95AF60E10DD02CBCA9078776646A5068E731CB295Ft1L" TargetMode="External"/><Relationship Id="rId487" Type="http://schemas.openxmlformats.org/officeDocument/2006/relationships/hyperlink" Target="consultantplus://offline/ref=122896839FDE95AF60E10CCC3AD4FC548C7563690730BA379C76A1124318416989836C21DC9A772A4E59tEL" TargetMode="External"/><Relationship Id="rId291" Type="http://schemas.openxmlformats.org/officeDocument/2006/relationships/hyperlink" Target="consultantplus://offline/ref=122896839FDE95AF60E10CCC3AD4FC548C7D6C670035B86A967EF81E411F4E369E84252DDD9A752A54tAL" TargetMode="External"/><Relationship Id="rId305" Type="http://schemas.openxmlformats.org/officeDocument/2006/relationships/hyperlink" Target="consultantplus://offline/ref=122896839FDE95AF60E10CCC3AD4FC548C7563690730BA379C76A1124318416989836C21DC9A74234759tEL" TargetMode="External"/><Relationship Id="rId347" Type="http://schemas.openxmlformats.org/officeDocument/2006/relationships/hyperlink" Target="consultantplus://offline/ref=122896839FDE95AF60E10CCC3AD4FC548C7563640E3DBA379C76A1124318416989836C21DC9A75284A59tBL" TargetMode="External"/><Relationship Id="rId44" Type="http://schemas.openxmlformats.org/officeDocument/2006/relationships/hyperlink" Target="consultantplus://offline/ref=122896839FDE95AF60E10CCC3AD4FC548C7562690530BB379C76A1124318416989836C21DC9A75294C59tDL" TargetMode="External"/><Relationship Id="rId86" Type="http://schemas.openxmlformats.org/officeDocument/2006/relationships/hyperlink" Target="consultantplus://offline/ref=122896839FDE95AF60E10CCC3AD4FC548C7562620236B6379C76A1124318416989836C21DC9A74284959tDL" TargetMode="External"/><Relationship Id="rId151" Type="http://schemas.openxmlformats.org/officeDocument/2006/relationships/hyperlink" Target="consultantplus://offline/ref=122896839FDE95AF60E10CCC3AD4FC548C7562690530BB379C76A1124318416989836C21DC9A75294D59tBL" TargetMode="External"/><Relationship Id="rId389" Type="http://schemas.openxmlformats.org/officeDocument/2006/relationships/hyperlink" Target="consultantplus://offline/ref=122896839FDE95AF60E10CCC3AD4FC548C7562600332B4379C76A1124318416989836C21DC9A752A4B59t8L" TargetMode="External"/><Relationship Id="rId193" Type="http://schemas.openxmlformats.org/officeDocument/2006/relationships/hyperlink" Target="consultantplus://offline/ref=122896839FDE95AF60E10CCC3AD4FC548C7562620236B6379C76A1124318416989836C21DC9A74294E59t9L" TargetMode="External"/><Relationship Id="rId207" Type="http://schemas.openxmlformats.org/officeDocument/2006/relationships/hyperlink" Target="consultantplus://offline/ref=122896839FDE95AF60E10CCC3AD4FC548C7562620434B1379C76A1124318416989836C21DC9A752A4959tFL" TargetMode="External"/><Relationship Id="rId249" Type="http://schemas.openxmlformats.org/officeDocument/2006/relationships/hyperlink" Target="consultantplus://offline/ref=122896839FDE95AF60E104C22EBCA90780716661043CB86A967EF81E411F4E369E84252DDD9A752B54tDL" TargetMode="External"/><Relationship Id="rId414" Type="http://schemas.openxmlformats.org/officeDocument/2006/relationships/hyperlink" Target="consultantplus://offline/ref=122896839FDE95AF60E104C22EBCA907807064660735B86A967EF81E411F4E369E84252DDD9A752A54tBL" TargetMode="External"/><Relationship Id="rId456" Type="http://schemas.openxmlformats.org/officeDocument/2006/relationships/hyperlink" Target="consultantplus://offline/ref=122896839FDE95AF60E10CCC3AD4FC548C7567630F30B1379C76A112431854t1L" TargetMode="External"/><Relationship Id="rId498" Type="http://schemas.openxmlformats.org/officeDocument/2006/relationships/hyperlink" Target="consultantplus://offline/ref=122896839FDE95AF60E10CCC3AD4FC548C7566640631BB379C76A1124318416989836C21DC9A752A4E59t3L" TargetMode="External"/><Relationship Id="rId13" Type="http://schemas.openxmlformats.org/officeDocument/2006/relationships/hyperlink" Target="consultantplus://offline/ref=122896839FDE95AF60E10CCC3AD4FC548C756364013DB0379C76A1124318416989836C21DC9A752A4E59t2L" TargetMode="External"/><Relationship Id="rId109" Type="http://schemas.openxmlformats.org/officeDocument/2006/relationships/hyperlink" Target="consultantplus://offline/ref=122896839FDE95AF60E10CCC3AD4FC548C7563640E3DBA379C76A1124318416989836C21DC9A752B4F59t2L" TargetMode="External"/><Relationship Id="rId260" Type="http://schemas.openxmlformats.org/officeDocument/2006/relationships/hyperlink" Target="consultantplus://offline/ref=122896839FDE95AF60E104C22EBCA907807663610436B86A967EF81E411F4E369E84252DDD9A752A54tBL" TargetMode="External"/><Relationship Id="rId316" Type="http://schemas.openxmlformats.org/officeDocument/2006/relationships/hyperlink" Target="consultantplus://offline/ref=122896839FDE95AF60E104C22EBCA907807361660137B86A967EF81E411F4E369E84252DDD9A752A54tCL" TargetMode="External"/><Relationship Id="rId55" Type="http://schemas.openxmlformats.org/officeDocument/2006/relationships/hyperlink" Target="consultantplus://offline/ref=122896839FDE95AF60E10CCC3AD4FC548C7562620236B6379C76A1124318416989836C21DC9A74284859tFL" TargetMode="External"/><Relationship Id="rId97" Type="http://schemas.openxmlformats.org/officeDocument/2006/relationships/hyperlink" Target="consultantplus://offline/ref=122896839FDE95AF60E104C22EBCA907887764600F3FE5609E27F41C4610112199CD292CDD9A7552t3L" TargetMode="External"/><Relationship Id="rId120" Type="http://schemas.openxmlformats.org/officeDocument/2006/relationships/hyperlink" Target="consultantplus://offline/ref=122896839FDE95AF60E10CCC3AD4FC548C7D6C670035B86A967EF81E411F4E369E84252DDD9A752A54tAL" TargetMode="External"/><Relationship Id="rId358" Type="http://schemas.openxmlformats.org/officeDocument/2006/relationships/hyperlink" Target="consultantplus://offline/ref=122896839FDE95AF60E10CCC3AD4FC548C7562670532B2379C76A112431854t1L" TargetMode="External"/><Relationship Id="rId162" Type="http://schemas.openxmlformats.org/officeDocument/2006/relationships/hyperlink" Target="consultantplus://offline/ref=122896839FDE95AF60E104C22EBCA907807267660332B86A967EF81E411F4E369E84252DDD9A752B54tFL" TargetMode="External"/><Relationship Id="rId218" Type="http://schemas.openxmlformats.org/officeDocument/2006/relationships/hyperlink" Target="consultantplus://offline/ref=122896839FDE95AF60E104C22EBCA907807164600E31B86A967EF81E411F4E369E84252DDD9A752B54tDL" TargetMode="External"/><Relationship Id="rId425" Type="http://schemas.openxmlformats.org/officeDocument/2006/relationships/hyperlink" Target="consultantplus://offline/ref=122896839FDE95AF60E10CCC3AD4FC548C7563650F36B0379C76A1124318416989836C21DC9A75284F59tEL" TargetMode="External"/><Relationship Id="rId467" Type="http://schemas.openxmlformats.org/officeDocument/2006/relationships/hyperlink" Target="consultantplus://offline/ref=122896839FDE95AF60E10CCC3AD4FC548C756466023CB0379C76A1124318416989836C21DC9A752B4859tCL" TargetMode="External"/><Relationship Id="rId271" Type="http://schemas.openxmlformats.org/officeDocument/2006/relationships/hyperlink" Target="consultantplus://offline/ref=122896839FDE95AF60E104C22EBCA907807260620F31B86A967EF81E411F4E369E84252DDD9A752A54t7L" TargetMode="External"/><Relationship Id="rId24" Type="http://schemas.openxmlformats.org/officeDocument/2006/relationships/hyperlink" Target="consultantplus://offline/ref=122896839FDE95AF60E10CCC3AD4FC548C7562690530BB379C76A1124318416989836C21DC9A75294C59tCL" TargetMode="External"/><Relationship Id="rId66" Type="http://schemas.openxmlformats.org/officeDocument/2006/relationships/hyperlink" Target="consultantplus://offline/ref=122896839FDE95AF60E10CCC3AD4FC548C7562620236B6379C76A1124318416989836C21DC9A74284959t8L" TargetMode="External"/><Relationship Id="rId131" Type="http://schemas.openxmlformats.org/officeDocument/2006/relationships/hyperlink" Target="consultantplus://offline/ref=122896839FDE95AF60E104C22EBCA907807064660735B86A967EF81E411F4E369E84252DDD9A752C54t6L" TargetMode="External"/><Relationship Id="rId327" Type="http://schemas.openxmlformats.org/officeDocument/2006/relationships/hyperlink" Target="consultantplus://offline/ref=122896839FDE95AF60E104C22EBCA907807062630033B86A967EF81E411F4E369E84252DDD9A752A54t7L" TargetMode="External"/><Relationship Id="rId369" Type="http://schemas.openxmlformats.org/officeDocument/2006/relationships/hyperlink" Target="consultantplus://offline/ref=122896839FDE95AF60E104C22EBCA907807064660735B86A967EF81E411F4E369E84252DDD9A752A54t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52061</Words>
  <Characters>296752</Characters>
  <Application>Microsoft Office Word</Application>
  <DocSecurity>0</DocSecurity>
  <Lines>2472</Lines>
  <Paragraphs>696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Ирина Александровна</dc:creator>
  <cp:lastModifiedBy>Пользователь Windows</cp:lastModifiedBy>
  <cp:revision>2</cp:revision>
  <dcterms:created xsi:type="dcterms:W3CDTF">2021-06-02T08:54:00Z</dcterms:created>
  <dcterms:modified xsi:type="dcterms:W3CDTF">2021-06-02T08:54:00Z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